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880" w:firstLineChars="200"/>
        <w:jc w:val="both"/>
        <w:rPr>
          <w:rFonts w:hint="eastAsia" w:ascii="方正小标宋_GBK" w:hAnsi="方正小标宋_GBK" w:eastAsia="仿宋_GB2312" w:cs="方正小标宋_GBK"/>
          <w:sz w:val="44"/>
          <w:szCs w:val="44"/>
          <w:lang w:val="en-US" w:eastAsia="zh-CN"/>
        </w:rPr>
      </w:pPr>
      <w:bookmarkStart w:id="0" w:name="_GoBack"/>
      <w:bookmarkEnd w:id="0"/>
    </w:p>
    <w:p>
      <w:pPr>
        <w:adjustRightInd w:val="0"/>
        <w:snapToGrid w:val="0"/>
        <w:spacing w:line="560" w:lineRule="exact"/>
        <w:jc w:val="center"/>
        <w:rPr>
          <w:rFonts w:ascii="方正楷体_GBK" w:hAnsi="方正楷体_GBK" w:eastAsia="方正楷体_GBK" w:cs="方正楷体_GBK"/>
          <w:sz w:val="32"/>
          <w:szCs w:val="32"/>
        </w:rPr>
      </w:pP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rPr>
        <w:t>龙港市农村宅基地资格权认定及实现办法</w:t>
      </w:r>
      <w:r>
        <w:rPr>
          <w:rFonts w:hint="eastAsia" w:ascii="方正楷体_GBK" w:hAnsi="方正楷体_GBK" w:eastAsia="方正楷体_GBK" w:cs="方正楷体_GBK"/>
          <w:sz w:val="32"/>
          <w:szCs w:val="32"/>
        </w:rPr>
        <w:t>（试行）</w:t>
      </w:r>
    </w:p>
    <w:p>
      <w:pPr>
        <w:spacing w:after="312" w:afterLines="100" w:line="720" w:lineRule="auto"/>
        <w:jc w:val="center"/>
        <w:rPr>
          <w:rFonts w:hint="eastAsia" w:ascii="宋体" w:hAnsi="宋体" w:eastAsia="宋体" w:cs="仿宋_GB2312"/>
          <w:b/>
          <w:bCs/>
          <w:sz w:val="32"/>
          <w:szCs w:val="32"/>
        </w:rPr>
      </w:pPr>
      <w:r>
        <w:rPr>
          <w:rFonts w:hint="eastAsia" w:ascii="宋体" w:hAnsi="宋体" w:eastAsia="宋体" w:cs="仿宋_GB2312"/>
          <w:b/>
          <w:bCs/>
          <w:sz w:val="32"/>
          <w:szCs w:val="32"/>
          <w:lang w:val="en-US" w:eastAsia="zh-CN"/>
        </w:rPr>
        <w:t xml:space="preserve"> (征求意见稿)</w:t>
      </w:r>
    </w:p>
    <w:p>
      <w:pPr>
        <w:spacing w:after="312" w:afterLines="100" w:line="240" w:lineRule="auto"/>
        <w:jc w:val="center"/>
        <w:rPr>
          <w:rFonts w:ascii="宋体" w:hAnsi="宋体" w:eastAsia="宋体" w:cs="仿宋_GB2312"/>
          <w:b/>
          <w:bCs/>
          <w:sz w:val="32"/>
          <w:szCs w:val="32"/>
        </w:rPr>
      </w:pPr>
      <w:r>
        <w:rPr>
          <w:rFonts w:hint="eastAsia" w:ascii="宋体" w:hAnsi="宋体" w:eastAsia="宋体" w:cs="仿宋_GB2312"/>
          <w:b/>
          <w:bCs/>
          <w:sz w:val="32"/>
          <w:szCs w:val="32"/>
        </w:rPr>
        <w:t>第一章 总则</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第一条 [目的依据]</w:t>
      </w:r>
      <w:r>
        <w:rPr>
          <w:rFonts w:hint="eastAsia" w:ascii="仿宋_GB2312" w:hAnsi="仿宋" w:eastAsia="仿宋_GB2312" w:cs="仿宋_GB2312"/>
          <w:sz w:val="32"/>
          <w:szCs w:val="32"/>
        </w:rPr>
        <w:t>为有序稳妥推进龙港市农村宅基地</w:t>
      </w:r>
      <w:r>
        <w:rPr>
          <w:rFonts w:hint="eastAsia" w:ascii="仿宋" w:hAnsi="仿宋" w:eastAsia="仿宋" w:cs="仿宋"/>
          <w:sz w:val="32"/>
          <w:szCs w:val="32"/>
        </w:rPr>
        <w:t>制度改革，规范集体经济组织管理，保障集体经济组织及其成员的合法权益，根据</w:t>
      </w:r>
      <w:r>
        <w:rPr>
          <w:rFonts w:hint="eastAsia" w:ascii="仿宋" w:hAnsi="仿宋" w:eastAsia="仿宋" w:cs="仿宋"/>
          <w:sz w:val="32"/>
          <w:szCs w:val="32"/>
          <w:lang w:eastAsia="zh-CN"/>
        </w:rPr>
        <w:t>《</w:t>
      </w:r>
      <w:r>
        <w:rPr>
          <w:rFonts w:hint="eastAsia" w:ascii="仿宋_GB2312" w:hAnsi="仿宋" w:eastAsia="仿宋_GB2312" w:cs="仿宋_GB2312"/>
          <w:sz w:val="32"/>
          <w:szCs w:val="32"/>
        </w:rPr>
        <w:t>中华人民共和国土地管理法</w:t>
      </w:r>
      <w:r>
        <w:rPr>
          <w:rFonts w:hint="eastAsia" w:ascii="仿宋" w:hAnsi="仿宋" w:eastAsia="仿宋" w:cs="仿宋"/>
          <w:sz w:val="32"/>
          <w:szCs w:val="32"/>
          <w:lang w:eastAsia="zh-CN"/>
        </w:rPr>
        <w:t>》、</w:t>
      </w:r>
      <w:r>
        <w:rPr>
          <w:rFonts w:hint="eastAsia" w:ascii="仿宋_GB2312" w:hAnsi="仿宋" w:eastAsia="仿宋_GB2312" w:cs="仿宋_GB2312"/>
          <w:sz w:val="32"/>
          <w:szCs w:val="32"/>
        </w:rPr>
        <w:t>《浙江省村经济合作社组织条例》等有关法律法规的规定，结合龙港市实际，制定本办法。</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第二条 [集体经济组织成员定义]</w:t>
      </w:r>
      <w:r>
        <w:rPr>
          <w:rFonts w:hint="eastAsia" w:ascii="仿宋_GB2312" w:hAnsi="仿宋" w:eastAsia="仿宋_GB2312" w:cs="仿宋_GB2312"/>
          <w:bCs/>
          <w:sz w:val="32"/>
          <w:szCs w:val="32"/>
        </w:rPr>
        <w:t>本办法所称农村</w:t>
      </w:r>
      <w:r>
        <w:rPr>
          <w:rFonts w:hint="eastAsia" w:ascii="仿宋_GB2312" w:hAnsi="仿宋" w:eastAsia="仿宋_GB2312" w:cs="仿宋_GB2312"/>
          <w:sz w:val="32"/>
          <w:szCs w:val="32"/>
        </w:rPr>
        <w:t>集体经济组织成员，是指在该集体经济组织（经济合作社）生产生活落实，并与该集体经济组织发生权利和义务关系的人。判定</w:t>
      </w:r>
      <w:r>
        <w:rPr>
          <w:rFonts w:ascii="仿宋_GB2312" w:hAnsi="仿宋" w:eastAsia="仿宋_GB2312" w:cs="仿宋_GB2312"/>
          <w:sz w:val="32"/>
          <w:szCs w:val="32"/>
        </w:rPr>
        <w:t>标准</w:t>
      </w:r>
      <w:r>
        <w:rPr>
          <w:rFonts w:hint="eastAsia" w:ascii="仿宋_GB2312" w:hAnsi="仿宋" w:eastAsia="仿宋_GB2312" w:cs="仿宋_GB2312"/>
          <w:sz w:val="32"/>
          <w:szCs w:val="32"/>
        </w:rPr>
        <w:t>按照《浙江省村经济合作社组织条例》第</w:t>
      </w:r>
      <w:r>
        <w:rPr>
          <w:rFonts w:ascii="仿宋_GB2312" w:hAnsi="仿宋" w:eastAsia="仿宋_GB2312" w:cs="仿宋_GB2312"/>
          <w:sz w:val="32"/>
          <w:szCs w:val="32"/>
        </w:rPr>
        <w:t>十七、</w:t>
      </w:r>
      <w:r>
        <w:rPr>
          <w:rFonts w:hint="eastAsia" w:ascii="仿宋_GB2312" w:hAnsi="仿宋" w:eastAsia="仿宋_GB2312" w:cs="仿宋_GB2312"/>
          <w:sz w:val="32"/>
          <w:szCs w:val="32"/>
        </w:rPr>
        <w:t>十八</w:t>
      </w:r>
      <w:r>
        <w:rPr>
          <w:rFonts w:ascii="仿宋_GB2312" w:hAnsi="仿宋" w:eastAsia="仿宋_GB2312" w:cs="仿宋_GB2312"/>
          <w:sz w:val="32"/>
          <w:szCs w:val="32"/>
        </w:rPr>
        <w:t>、十九条规定执行。</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第三条 [宅基地资格权定义]</w:t>
      </w:r>
      <w:r>
        <w:rPr>
          <w:rFonts w:hint="eastAsia" w:ascii="仿宋_GB2312" w:hAnsi="仿宋" w:eastAsia="仿宋_GB2312" w:cs="仿宋_GB2312"/>
          <w:sz w:val="32"/>
          <w:szCs w:val="32"/>
        </w:rPr>
        <w:t>本办法所称农村宅基地资格权，是指农村居民基于农村集体经济组织成员身份拥有的特有宅基地居住保障权利。</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第四条 [适用范围]</w:t>
      </w:r>
      <w:r>
        <w:rPr>
          <w:rFonts w:hint="eastAsia" w:ascii="仿宋_GB2312" w:hAnsi="仿宋" w:eastAsia="仿宋_GB2312" w:cs="仿宋_GB2312"/>
          <w:sz w:val="32"/>
          <w:szCs w:val="32"/>
        </w:rPr>
        <w:t>本办法适用于龙港市范围内的农村宅基地资格权认定及实现。</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第五条 [实施原则]</w:t>
      </w:r>
      <w:r>
        <w:rPr>
          <w:rFonts w:hint="eastAsia" w:ascii="仿宋_GB2312" w:hAnsi="仿宋" w:eastAsia="仿宋_GB2312" w:cs="仿宋_GB2312"/>
          <w:sz w:val="32"/>
          <w:szCs w:val="32"/>
        </w:rPr>
        <w:t>农村宅基地资格权认定遵循“资格到人、不重不漏、按户实现、户有所居”的原则。</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宅基地资格权按照“一户一宅”的原则只能在一个集体经济组织进行认定，并且只能实现一次。</w:t>
      </w:r>
    </w:p>
    <w:p>
      <w:pPr>
        <w:spacing w:line="360" w:lineRule="auto"/>
        <w:ind w:firstLine="640" w:firstLineChars="200"/>
        <w:rPr>
          <w:rFonts w:ascii="仿宋_GB2312" w:hAnsi="仿宋" w:eastAsia="仿宋_GB2312" w:cs="仿宋_GB2312"/>
          <w:sz w:val="32"/>
          <w:szCs w:val="32"/>
        </w:rPr>
      </w:pPr>
    </w:p>
    <w:p>
      <w:pPr>
        <w:spacing w:after="312" w:afterLines="100" w:line="360" w:lineRule="auto"/>
        <w:jc w:val="center"/>
        <w:rPr>
          <w:rFonts w:ascii="宋体" w:hAnsi="宋体" w:eastAsia="宋体" w:cs="仿宋_GB2312"/>
          <w:b/>
          <w:bCs/>
          <w:sz w:val="32"/>
          <w:szCs w:val="32"/>
        </w:rPr>
      </w:pPr>
      <w:r>
        <w:rPr>
          <w:rFonts w:hint="eastAsia" w:ascii="宋体" w:hAnsi="宋体" w:eastAsia="宋体" w:cs="仿宋_GB2312"/>
          <w:b/>
          <w:bCs/>
          <w:sz w:val="32"/>
          <w:szCs w:val="32"/>
        </w:rPr>
        <w:t>第二章 宅基地资格权的认定</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第六条 [享有]</w:t>
      </w:r>
      <w:r>
        <w:rPr>
          <w:rFonts w:hint="eastAsia" w:ascii="仿宋_GB2312" w:hAnsi="仿宋" w:eastAsia="仿宋_GB2312" w:cs="仿宋_GB2312"/>
          <w:bCs/>
          <w:sz w:val="32"/>
          <w:szCs w:val="32"/>
        </w:rPr>
        <w:t>符合下列情形之一的，享有</w:t>
      </w:r>
      <w:r>
        <w:rPr>
          <w:rFonts w:hint="eastAsia" w:ascii="仿宋_GB2312" w:hAnsi="仿宋" w:eastAsia="仿宋_GB2312" w:cs="仿宋_GB2312"/>
          <w:sz w:val="32"/>
          <w:szCs w:val="32"/>
        </w:rPr>
        <w:t xml:space="preserve">宅基地资格权： </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（一）开始实行农村双层经营体制时原生产大队成员；</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（二）因父母双方或者一方为本集体经济组织成员落户的且未在其他集体经济组织进行宅基地资格权认定的；</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 xml:space="preserve">（三）因与本集体经济组织成员有合法婚姻关系落户的； </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（四）因本集体经济组织成员依法收养落户的；</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（五）因政策性移民落户的；</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（六）经批准回乡落户的退伍军人，烈士家属；</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（七）符合法律、法规、规章、章程和国家、省有关规定的其他人员。</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第七条 [保留]</w:t>
      </w:r>
      <w:r>
        <w:rPr>
          <w:rFonts w:hint="eastAsia" w:ascii="仿宋_GB2312" w:hAnsi="仿宋" w:eastAsia="仿宋_GB2312" w:cs="仿宋_GB2312"/>
          <w:bCs/>
          <w:sz w:val="32"/>
          <w:szCs w:val="32"/>
        </w:rPr>
        <w:t>有下列情形之一的，保留其宅基地资格权：</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 xml:space="preserve">（一）解放军、武警部队的现役义务兵和符合国家规定的初级士官; </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（二）原户籍在本集体经济组织的全日制大中专在</w:t>
      </w:r>
      <w:r>
        <w:rPr>
          <w:rFonts w:ascii="仿宋_GB2312" w:hAnsi="仿宋" w:eastAsia="仿宋_GB2312" w:cs="仿宋_GB2312"/>
          <w:sz w:val="32"/>
          <w:szCs w:val="32"/>
        </w:rPr>
        <w:t>校</w:t>
      </w:r>
      <w:r>
        <w:rPr>
          <w:rFonts w:hint="eastAsia" w:ascii="仿宋_GB2312" w:hAnsi="仿宋" w:eastAsia="仿宋_GB2312" w:cs="仿宋_GB2312"/>
          <w:sz w:val="32"/>
          <w:szCs w:val="32"/>
        </w:rPr>
        <w:t>学生，以及工作单位暂未落实的毕业生；</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（三）原户籍在本集体经济组织的被判处有期徒刑的服刑人员；</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（四）龙港市外无宅基地的原定销户、地方城镇居民户口、自理口粮户口、蓝印户口等；</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（五）暂时退出宅基地资格权</w:t>
      </w:r>
      <w:r>
        <w:rPr>
          <w:rFonts w:hint="eastAsia" w:ascii="仿宋_GB2312" w:hAnsi="仿宋" w:eastAsia="仿宋_GB2312" w:cs="仿宋_GB2312"/>
          <w:sz w:val="32"/>
          <w:szCs w:val="32"/>
          <w:lang w:val="en-US" w:eastAsia="zh-CN"/>
        </w:rPr>
        <w:t>和保权退出宅基地资格权</w:t>
      </w:r>
      <w:r>
        <w:rPr>
          <w:rFonts w:hint="eastAsia" w:ascii="仿宋_GB2312" w:hAnsi="仿宋" w:eastAsia="仿宋_GB2312" w:cs="仿宋_GB2312"/>
          <w:sz w:val="32"/>
          <w:szCs w:val="32"/>
        </w:rPr>
        <w:t>的人员；</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（六）离婚或丧偶，户籍未回迁的，保留宅基地资格权；户籍迁返原籍的，在原籍落实宅基地资格权；</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（七）符合法律、法规、规章、章程和国家、省有关规定的其他人员。</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第八条 [取消]</w:t>
      </w:r>
      <w:r>
        <w:rPr>
          <w:rFonts w:hint="eastAsia" w:ascii="仿宋_GB2312" w:hAnsi="仿宋" w:eastAsia="仿宋_GB2312" w:cs="仿宋_GB2312"/>
          <w:bCs/>
          <w:sz w:val="32"/>
          <w:szCs w:val="32"/>
        </w:rPr>
        <w:t>有下列情形之一的</w:t>
      </w:r>
      <w:r>
        <w:rPr>
          <w:rFonts w:hint="eastAsia" w:ascii="仿宋_GB2312" w:hAnsi="仿宋" w:eastAsia="仿宋_GB2312" w:cs="仿宋_GB2312"/>
          <w:sz w:val="32"/>
          <w:szCs w:val="32"/>
        </w:rPr>
        <w:t>，取消其宅基地资格权：</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（一）死亡的人员；</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（二）已取得其它集体经济组织宅基地资格权的；</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val="en-US" w:eastAsia="zh-CN"/>
        </w:rPr>
        <w:t>被招录为</w:t>
      </w:r>
      <w:r>
        <w:rPr>
          <w:rFonts w:hint="eastAsia" w:ascii="仿宋_GB2312" w:hAnsi="仿宋" w:eastAsia="仿宋_GB2312" w:cs="仿宋_GB2312"/>
          <w:sz w:val="32"/>
          <w:szCs w:val="32"/>
        </w:rPr>
        <w:t>国家公务员、全民所有制事业单位在编人员，国有企业享受签约无期限劳动合同的在编人员，以及上述单位的离、退休人员；</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（四）现役义务兵在部队服役12年以上及提干的军人；</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（五）自愿放弃宅基地资格权并签署《放弃宅基地资格权承诺书》的人员；</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（六）符合法律、法规、规章、章程和国家、省有关规定的其他人员。</w:t>
      </w:r>
    </w:p>
    <w:p>
      <w:pPr>
        <w:spacing w:line="360" w:lineRule="auto"/>
        <w:ind w:firstLine="643" w:firstLineChars="200"/>
        <w:rPr>
          <w:rFonts w:ascii="仿宋_GB2312" w:hAnsi="仿宋" w:eastAsia="仿宋_GB2312" w:cs="仿宋_GB2312"/>
          <w:b/>
          <w:bCs/>
          <w:sz w:val="32"/>
          <w:szCs w:val="32"/>
        </w:rPr>
      </w:pPr>
      <w:r>
        <w:rPr>
          <w:rFonts w:hint="eastAsia" w:ascii="仿宋_GB2312" w:hAnsi="仿宋" w:eastAsia="仿宋_GB2312" w:cs="仿宋_GB2312"/>
          <w:b/>
          <w:bCs/>
          <w:sz w:val="32"/>
          <w:szCs w:val="32"/>
        </w:rPr>
        <w:t>第九条 [不享有]</w:t>
      </w:r>
      <w:r>
        <w:rPr>
          <w:rFonts w:hint="eastAsia" w:ascii="仿宋_GB2312" w:hAnsi="仿宋" w:eastAsia="仿宋_GB2312" w:cs="仿宋_GB2312"/>
          <w:bCs/>
          <w:sz w:val="32"/>
          <w:szCs w:val="32"/>
        </w:rPr>
        <w:t>有下列情形之一的，不享有</w:t>
      </w:r>
      <w:r>
        <w:rPr>
          <w:rFonts w:hint="eastAsia" w:ascii="仿宋_GB2312" w:hAnsi="仿宋" w:eastAsia="仿宋_GB2312" w:cs="仿宋_GB2312"/>
          <w:sz w:val="32"/>
          <w:szCs w:val="32"/>
        </w:rPr>
        <w:t>宅基地资格权：</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（一）非本集体经济组织成员；</w:t>
      </w:r>
    </w:p>
    <w:p>
      <w:pPr>
        <w:spacing w:line="360" w:lineRule="auto"/>
        <w:ind w:firstLine="640" w:firstLineChars="200"/>
        <w:rPr>
          <w:rFonts w:ascii="仿宋_GB2312" w:hAnsi="仿宋" w:eastAsia="仿宋_GB2312" w:cs="仿宋_GB2312"/>
          <w:color w:val="FF0000"/>
          <w:sz w:val="32"/>
          <w:szCs w:val="32"/>
        </w:rPr>
      </w:pPr>
      <w:r>
        <w:rPr>
          <w:rFonts w:hint="eastAsia" w:ascii="仿宋_GB2312" w:hAnsi="仿宋" w:eastAsia="仿宋_GB2312" w:cs="仿宋_GB2312"/>
          <w:sz w:val="32"/>
          <w:szCs w:val="32"/>
        </w:rPr>
        <w:t>（二）户口已合法迁入，但在其他集体经济组织已取得宅基地且尚未退还原集体经济组织的；</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（三）符合法律、法规、规章、章程和国家、省有关规定的其他人员。</w:t>
      </w:r>
    </w:p>
    <w:p>
      <w:pPr>
        <w:spacing w:line="360" w:lineRule="auto"/>
        <w:ind w:firstLine="643" w:firstLineChars="200"/>
        <w:rPr>
          <w:rFonts w:ascii="仿宋_GB2312" w:hAnsi="仿宋" w:eastAsia="仿宋_GB2312" w:cs="仿宋_GB2312"/>
          <w:b/>
          <w:bCs/>
          <w:sz w:val="32"/>
          <w:szCs w:val="32"/>
        </w:rPr>
      </w:pPr>
      <w:r>
        <w:rPr>
          <w:rFonts w:hint="eastAsia" w:ascii="仿宋_GB2312" w:hAnsi="仿宋" w:eastAsia="仿宋_GB2312" w:cs="仿宋_GB2312"/>
          <w:b/>
          <w:bCs/>
          <w:sz w:val="32"/>
          <w:szCs w:val="32"/>
        </w:rPr>
        <w:t>第十条 [特殊情形]</w:t>
      </w:r>
      <w:r>
        <w:rPr>
          <w:rFonts w:hint="eastAsia" w:ascii="仿宋_GB2312" w:hAnsi="仿宋" w:eastAsia="仿宋_GB2312" w:cs="仿宋_GB2312"/>
          <w:bCs/>
          <w:sz w:val="32"/>
          <w:szCs w:val="32"/>
          <w:lang w:val="en-US" w:eastAsia="zh-CN"/>
        </w:rPr>
        <w:t>有</w:t>
      </w:r>
      <w:r>
        <w:rPr>
          <w:rFonts w:hint="eastAsia" w:ascii="仿宋_GB2312" w:hAnsi="仿宋" w:eastAsia="仿宋_GB2312" w:cs="仿宋_GB2312"/>
          <w:bCs/>
          <w:sz w:val="32"/>
          <w:szCs w:val="32"/>
        </w:rPr>
        <w:t>下列情形之一的，</w:t>
      </w:r>
      <w:r>
        <w:rPr>
          <w:rFonts w:hint="eastAsia" w:ascii="仿宋_GB2312" w:hAnsi="仿宋" w:eastAsia="仿宋_GB2312" w:cs="仿宋_GB2312"/>
          <w:sz w:val="32"/>
          <w:szCs w:val="32"/>
        </w:rPr>
        <w:t>经集体经济组织成员大会或成员代表大会审议，可享有宅基地资格权：</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（一）属于中国国籍，原籍为本集体经济组织成员的出国人员，出国未满10年且尚未取得所在国长期居留权的；【征询外办】</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（二）原籍为本集体经济组织成员的返乡自主创业且获得“龙城鲲鹏”科技创业人才或“龙城鲲鹏”科技创新人才的人员；</w:t>
      </w:r>
    </w:p>
    <w:p>
      <w:pPr>
        <w:spacing w:line="360" w:lineRule="auto"/>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（三）回乡定居的华侨、港澳台同胞、外籍华人；【征询外办】</w:t>
      </w:r>
    </w:p>
    <w:p>
      <w:pPr>
        <w:spacing w:line="360" w:lineRule="auto"/>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四</w:t>
      </w:r>
      <w:r>
        <w:rPr>
          <w:rFonts w:hint="eastAsia" w:ascii="仿宋_GB2312" w:hAnsi="仿宋" w:eastAsia="仿宋_GB2312" w:cs="仿宋_GB2312"/>
          <w:sz w:val="32"/>
          <w:szCs w:val="32"/>
        </w:rPr>
        <w:t>）符合法律、法规、规章、章程和国家、省有关规定的其他人员。</w:t>
      </w:r>
    </w:p>
    <w:p>
      <w:pPr>
        <w:spacing w:line="360" w:lineRule="auto"/>
        <w:ind w:firstLine="643" w:firstLineChars="200"/>
        <w:rPr>
          <w:rFonts w:hint="eastAsia" w:ascii="仿宋_GB2312" w:hAnsi="仿宋" w:eastAsia="仿宋_GB2312" w:cs="仿宋_GB2312"/>
          <w:sz w:val="32"/>
          <w:szCs w:val="32"/>
          <w:lang w:eastAsia="zh-CN"/>
        </w:rPr>
      </w:pPr>
      <w:r>
        <w:rPr>
          <w:rFonts w:hint="eastAsia" w:ascii="仿宋_GB2312" w:hAnsi="仿宋" w:eastAsia="仿宋_GB2312" w:cs="仿宋_GB2312"/>
          <w:b/>
          <w:bCs/>
          <w:sz w:val="32"/>
          <w:szCs w:val="32"/>
        </w:rPr>
        <w:t>第十</w:t>
      </w:r>
      <w:r>
        <w:rPr>
          <w:rFonts w:hint="eastAsia" w:ascii="仿宋_GB2312" w:hAnsi="仿宋" w:eastAsia="仿宋_GB2312" w:cs="仿宋_GB2312"/>
          <w:b/>
          <w:bCs/>
          <w:sz w:val="32"/>
          <w:szCs w:val="32"/>
          <w:lang w:val="en-US" w:eastAsia="zh-CN"/>
        </w:rPr>
        <w:t>一</w:t>
      </w:r>
      <w:r>
        <w:rPr>
          <w:rFonts w:hint="eastAsia" w:ascii="仿宋_GB2312" w:hAnsi="仿宋" w:eastAsia="仿宋_GB2312" w:cs="仿宋_GB2312"/>
          <w:b/>
          <w:bCs/>
          <w:sz w:val="32"/>
          <w:szCs w:val="32"/>
        </w:rPr>
        <w:t>条</w:t>
      </w:r>
      <w:r>
        <w:rPr>
          <w:rFonts w:hint="eastAsia" w:ascii="仿宋_GB2312" w:hAnsi="仿宋" w:eastAsia="仿宋_GB2312" w:cs="仿宋_GB2312"/>
          <w:b/>
          <w:bCs/>
          <w:sz w:val="32"/>
          <w:szCs w:val="32"/>
          <w:lang w:val="en-US" w:eastAsia="zh-CN"/>
        </w:rPr>
        <w:t xml:space="preserve"> </w:t>
      </w:r>
      <w:r>
        <w:rPr>
          <w:rFonts w:hint="eastAsia" w:ascii="仿宋_GB2312" w:hAnsi="仿宋" w:eastAsia="仿宋_GB2312" w:cs="仿宋_GB2312"/>
          <w:b/>
          <w:bCs/>
          <w:sz w:val="32"/>
          <w:szCs w:val="32"/>
        </w:rPr>
        <w:t>[特殊情形]</w:t>
      </w:r>
      <w:r>
        <w:rPr>
          <w:rFonts w:hint="eastAsia" w:ascii="仿宋_GB2312" w:hAnsi="仿宋" w:eastAsia="仿宋_GB2312" w:cs="仿宋_GB2312"/>
          <w:bCs/>
          <w:sz w:val="32"/>
          <w:szCs w:val="32"/>
          <w:lang w:val="en-US" w:eastAsia="zh-CN"/>
        </w:rPr>
        <w:t>有</w:t>
      </w:r>
      <w:r>
        <w:rPr>
          <w:rFonts w:hint="eastAsia" w:ascii="仿宋_GB2312" w:hAnsi="仿宋" w:eastAsia="仿宋_GB2312" w:cs="仿宋_GB2312"/>
          <w:bCs/>
          <w:sz w:val="32"/>
          <w:szCs w:val="32"/>
        </w:rPr>
        <w:t>下列情形之一的，</w:t>
      </w:r>
      <w:r>
        <w:rPr>
          <w:rFonts w:hint="eastAsia" w:ascii="仿宋_GB2312" w:hAnsi="仿宋" w:eastAsia="仿宋_GB2312" w:cs="仿宋_GB2312"/>
          <w:sz w:val="32"/>
          <w:szCs w:val="32"/>
          <w:lang w:val="en-US" w:eastAsia="zh-CN"/>
        </w:rPr>
        <w:t>无需</w:t>
      </w:r>
      <w:r>
        <w:rPr>
          <w:rFonts w:hint="eastAsia" w:ascii="仿宋_GB2312" w:hAnsi="仿宋" w:eastAsia="仿宋_GB2312" w:cs="仿宋_GB2312"/>
          <w:sz w:val="32"/>
          <w:szCs w:val="32"/>
        </w:rPr>
        <w:t>经集体经济组织成员大会或成员代表大会审议，可享有宅基地资格权</w:t>
      </w:r>
      <w:r>
        <w:rPr>
          <w:rFonts w:hint="eastAsia" w:ascii="仿宋_GB2312" w:hAnsi="仿宋" w:eastAsia="仿宋_GB2312" w:cs="仿宋_GB2312"/>
          <w:sz w:val="32"/>
          <w:szCs w:val="32"/>
          <w:lang w:eastAsia="zh-CN"/>
        </w:rPr>
        <w:t>：</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一</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农村居民</w:t>
      </w:r>
      <w:r>
        <w:rPr>
          <w:rFonts w:hint="eastAsia" w:ascii="仿宋_GB2312" w:hAnsi="仿宋" w:eastAsia="仿宋_GB2312" w:cs="仿宋_GB2312"/>
          <w:sz w:val="32"/>
          <w:szCs w:val="32"/>
        </w:rPr>
        <w:t>户口的妇女结婚后，若男方是</w:t>
      </w:r>
      <w:r>
        <w:rPr>
          <w:rFonts w:hint="eastAsia" w:ascii="仿宋_GB2312" w:hAnsi="仿宋" w:eastAsia="仿宋_GB2312" w:cs="仿宋_GB2312"/>
          <w:sz w:val="32"/>
          <w:szCs w:val="32"/>
          <w:lang w:val="en-US" w:eastAsia="zh-CN"/>
        </w:rPr>
        <w:t>农村居民</w:t>
      </w:r>
      <w:r>
        <w:rPr>
          <w:rFonts w:hint="eastAsia" w:ascii="仿宋_GB2312" w:hAnsi="仿宋" w:eastAsia="仿宋_GB2312" w:cs="仿宋_GB2312"/>
          <w:sz w:val="32"/>
          <w:szCs w:val="32"/>
        </w:rPr>
        <w:t>户口并与男方共同生活在男方居住地的，应在男方所在集体</w:t>
      </w:r>
      <w:r>
        <w:rPr>
          <w:rFonts w:hint="eastAsia" w:ascii="仿宋_GB2312" w:hAnsi="仿宋" w:eastAsia="仿宋_GB2312" w:cs="仿宋_GB2312"/>
          <w:sz w:val="32"/>
          <w:szCs w:val="32"/>
          <w:lang w:val="en-US" w:eastAsia="zh-CN"/>
        </w:rPr>
        <w:t>经济组织</w:t>
      </w:r>
      <w:r>
        <w:rPr>
          <w:rFonts w:hint="eastAsia" w:ascii="仿宋_GB2312" w:hAnsi="仿宋" w:eastAsia="仿宋_GB2312" w:cs="仿宋_GB2312"/>
          <w:sz w:val="32"/>
          <w:szCs w:val="32"/>
        </w:rPr>
        <w:t>落实农村宅基地资格权；</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二</w:t>
      </w:r>
      <w:r>
        <w:rPr>
          <w:rFonts w:hint="eastAsia" w:ascii="仿宋_GB2312" w:hAnsi="仿宋" w:eastAsia="仿宋_GB2312" w:cs="仿宋_GB2312"/>
          <w:sz w:val="32"/>
          <w:szCs w:val="32"/>
        </w:rPr>
        <w:t>）离婚或丧偶妇女，户籍未迁的，应保留农村宅基地资格权；户籍迁返娘家的，应在娘家落实农村宅基地资格权；</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三</w:t>
      </w:r>
      <w:r>
        <w:rPr>
          <w:rFonts w:hint="eastAsia" w:ascii="仿宋_GB2312" w:hAnsi="仿宋" w:eastAsia="仿宋_GB2312" w:cs="仿宋_GB2312"/>
          <w:sz w:val="32"/>
          <w:szCs w:val="32"/>
        </w:rPr>
        <w:t>）本人为</w:t>
      </w:r>
      <w:r>
        <w:rPr>
          <w:rFonts w:hint="eastAsia" w:ascii="仿宋_GB2312" w:hAnsi="仿宋" w:eastAsia="仿宋_GB2312" w:cs="仿宋_GB2312"/>
          <w:sz w:val="32"/>
          <w:szCs w:val="32"/>
          <w:lang w:val="en-US" w:eastAsia="zh-CN"/>
        </w:rPr>
        <w:t>农村居民</w:t>
      </w:r>
      <w:r>
        <w:rPr>
          <w:rFonts w:hint="eastAsia" w:ascii="仿宋_GB2312" w:hAnsi="仿宋" w:eastAsia="仿宋_GB2312" w:cs="仿宋_GB2312"/>
          <w:sz w:val="32"/>
          <w:szCs w:val="32"/>
        </w:rPr>
        <w:t>户口（含户籍已迁入其他</w:t>
      </w:r>
      <w:r>
        <w:rPr>
          <w:rFonts w:hint="eastAsia" w:ascii="仿宋_GB2312" w:hAnsi="仿宋" w:eastAsia="仿宋_GB2312" w:cs="仿宋_GB2312"/>
          <w:sz w:val="32"/>
          <w:szCs w:val="32"/>
          <w:lang w:val="en-US" w:eastAsia="zh-CN"/>
        </w:rPr>
        <w:t>集体经济组织</w:t>
      </w:r>
      <w:r>
        <w:rPr>
          <w:rFonts w:hint="eastAsia" w:ascii="仿宋_GB2312" w:hAnsi="仿宋" w:eastAsia="仿宋_GB2312" w:cs="仿宋_GB2312"/>
          <w:sz w:val="32"/>
          <w:szCs w:val="32"/>
        </w:rPr>
        <w:t>）的妇女嫁给非</w:t>
      </w:r>
      <w:r>
        <w:rPr>
          <w:rFonts w:hint="eastAsia" w:ascii="仿宋_GB2312" w:hAnsi="仿宋" w:eastAsia="仿宋_GB2312" w:cs="仿宋_GB2312"/>
          <w:sz w:val="32"/>
          <w:szCs w:val="32"/>
          <w:lang w:val="en-US" w:eastAsia="zh-CN"/>
        </w:rPr>
        <w:t>农村居民</w:t>
      </w:r>
      <w:r>
        <w:rPr>
          <w:rFonts w:hint="eastAsia" w:ascii="仿宋_GB2312" w:hAnsi="仿宋" w:eastAsia="仿宋_GB2312" w:cs="仿宋_GB2312"/>
          <w:sz w:val="32"/>
          <w:szCs w:val="32"/>
        </w:rPr>
        <w:t>户口的丈夫，应保留本人及其</w:t>
      </w:r>
      <w:r>
        <w:rPr>
          <w:rFonts w:hint="eastAsia" w:ascii="仿宋_GB2312" w:hAnsi="仿宋" w:eastAsia="仿宋_GB2312" w:cs="仿宋_GB2312"/>
          <w:sz w:val="32"/>
          <w:szCs w:val="32"/>
          <w:lang w:val="en-US" w:eastAsia="zh-CN"/>
        </w:rPr>
        <w:t>农村居民</w:t>
      </w:r>
      <w:r>
        <w:rPr>
          <w:rFonts w:hint="eastAsia" w:ascii="仿宋_GB2312" w:hAnsi="仿宋" w:eastAsia="仿宋_GB2312" w:cs="仿宋_GB2312"/>
          <w:sz w:val="32"/>
          <w:szCs w:val="32"/>
        </w:rPr>
        <w:t>户口的子女在农村宅基地资格权；</w:t>
      </w:r>
    </w:p>
    <w:p>
      <w:pPr>
        <w:spacing w:line="360" w:lineRule="auto"/>
        <w:ind w:firstLine="640" w:firstLineChars="200"/>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四</w:t>
      </w:r>
      <w:r>
        <w:rPr>
          <w:rFonts w:hint="eastAsia" w:ascii="仿宋_GB2312" w:hAnsi="仿宋" w:eastAsia="仿宋_GB2312" w:cs="仿宋_GB2312"/>
          <w:sz w:val="32"/>
          <w:szCs w:val="32"/>
        </w:rPr>
        <w:t>）原享有农村宅基地资格权且有农房所有权的非社员股东；</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已被取消宅基地资格权人员不得享有</w:t>
      </w:r>
      <w:r>
        <w:rPr>
          <w:rFonts w:hint="eastAsia" w:ascii="仿宋_GB2312" w:hAnsi="仿宋" w:eastAsia="仿宋_GB2312" w:cs="仿宋_GB2312"/>
          <w:sz w:val="32"/>
          <w:szCs w:val="32"/>
          <w:lang w:eastAsia="zh-CN"/>
        </w:rPr>
        <w:t>）</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五</w:t>
      </w:r>
      <w:r>
        <w:rPr>
          <w:rFonts w:hint="eastAsia" w:ascii="仿宋_GB2312" w:hAnsi="仿宋" w:eastAsia="仿宋_GB2312" w:cs="仿宋_GB2312"/>
          <w:sz w:val="32"/>
          <w:szCs w:val="32"/>
        </w:rPr>
        <w:t>）符合法律、法规、规章、章程和国家、省有关规定的其他人员。</w:t>
      </w:r>
    </w:p>
    <w:p>
      <w:pPr>
        <w:spacing w:line="360" w:lineRule="auto"/>
        <w:ind w:firstLine="640" w:firstLineChars="200"/>
        <w:rPr>
          <w:rFonts w:ascii="仿宋_GB2312" w:hAnsi="仿宋" w:eastAsia="仿宋_GB2312" w:cs="仿宋_GB2312"/>
          <w:sz w:val="32"/>
          <w:szCs w:val="32"/>
        </w:rPr>
      </w:pPr>
    </w:p>
    <w:p>
      <w:pPr>
        <w:spacing w:after="312" w:afterLines="100" w:line="360" w:lineRule="auto"/>
        <w:jc w:val="center"/>
        <w:rPr>
          <w:rFonts w:ascii="宋体" w:hAnsi="宋体" w:eastAsia="宋体" w:cs="仿宋_GB2312"/>
          <w:b/>
          <w:bCs/>
          <w:sz w:val="32"/>
          <w:szCs w:val="32"/>
        </w:rPr>
      </w:pPr>
      <w:r>
        <w:rPr>
          <w:rFonts w:hint="eastAsia" w:ascii="宋体" w:hAnsi="宋体" w:eastAsia="宋体" w:cs="仿宋_GB2312"/>
          <w:b/>
          <w:bCs/>
          <w:sz w:val="32"/>
          <w:szCs w:val="32"/>
        </w:rPr>
        <w:t>第三章 宅基地资格权实现及认定程序</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第十</w:t>
      </w:r>
      <w:r>
        <w:rPr>
          <w:rFonts w:hint="eastAsia" w:ascii="仿宋_GB2312" w:hAnsi="仿宋" w:eastAsia="仿宋_GB2312" w:cs="仿宋_GB2312"/>
          <w:b/>
          <w:bCs/>
          <w:sz w:val="32"/>
          <w:szCs w:val="32"/>
          <w:lang w:val="en-US" w:eastAsia="zh-CN"/>
        </w:rPr>
        <w:t>二</w:t>
      </w:r>
      <w:r>
        <w:rPr>
          <w:rFonts w:hint="eastAsia" w:ascii="仿宋_GB2312" w:hAnsi="仿宋" w:eastAsia="仿宋_GB2312" w:cs="仿宋_GB2312"/>
          <w:b/>
          <w:bCs/>
          <w:sz w:val="32"/>
          <w:szCs w:val="32"/>
        </w:rPr>
        <w:t>条 [实现形式]</w:t>
      </w:r>
      <w:r>
        <w:rPr>
          <w:rFonts w:hint="eastAsia" w:ascii="仿宋_GB2312" w:hAnsi="仿宋" w:eastAsia="仿宋_GB2312" w:cs="仿宋_GB2312"/>
          <w:bCs/>
          <w:sz w:val="32"/>
          <w:szCs w:val="32"/>
        </w:rPr>
        <w:t>宅基地资格权人未</w:t>
      </w:r>
      <w:r>
        <w:rPr>
          <w:rFonts w:hint="eastAsia" w:ascii="仿宋_GB2312" w:hAnsi="仿宋" w:eastAsia="仿宋_GB2312" w:cs="仿宋_GB2312"/>
          <w:sz w:val="32"/>
          <w:szCs w:val="32"/>
        </w:rPr>
        <w:t>取得农村宅基地使用权的，</w:t>
      </w:r>
      <w:r>
        <w:rPr>
          <w:rFonts w:hint="eastAsia" w:ascii="仿宋_GB2312" w:hAnsi="仿宋" w:eastAsia="仿宋_GB2312" w:cs="仿宋_GB2312"/>
          <w:sz w:val="32"/>
          <w:szCs w:val="32"/>
          <w:lang w:val="en-US" w:eastAsia="zh-CN"/>
        </w:rPr>
        <w:t>以</w:t>
      </w:r>
      <w:r>
        <w:rPr>
          <w:rFonts w:hint="eastAsia" w:ascii="仿宋_GB2312" w:hAnsi="仿宋" w:eastAsia="仿宋_GB2312" w:cs="仿宋_GB2312"/>
          <w:sz w:val="32"/>
          <w:szCs w:val="32"/>
        </w:rPr>
        <w:t>“分户建房”的“户”为单位提出，申请宅基地资格权的实现。</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第十</w:t>
      </w:r>
      <w:r>
        <w:rPr>
          <w:rFonts w:hint="eastAsia" w:ascii="仿宋_GB2312" w:hAnsi="仿宋" w:eastAsia="仿宋_GB2312" w:cs="仿宋_GB2312"/>
          <w:b/>
          <w:sz w:val="32"/>
          <w:szCs w:val="32"/>
          <w:lang w:val="en-US" w:eastAsia="zh-CN"/>
        </w:rPr>
        <w:t>三</w:t>
      </w:r>
      <w:r>
        <w:rPr>
          <w:rFonts w:hint="eastAsia" w:ascii="仿宋_GB2312" w:hAnsi="仿宋" w:eastAsia="仿宋_GB2312" w:cs="仿宋_GB2312"/>
          <w:b/>
          <w:sz w:val="32"/>
          <w:szCs w:val="32"/>
        </w:rPr>
        <w:t>条 [未实现的情形]</w:t>
      </w:r>
      <w:r>
        <w:rPr>
          <w:rFonts w:hint="eastAsia" w:ascii="仿宋_GB2312" w:hAnsi="仿宋" w:eastAsia="仿宋_GB2312" w:cs="仿宋_GB2312"/>
          <w:bCs/>
          <w:sz w:val="32"/>
          <w:szCs w:val="32"/>
        </w:rPr>
        <w:t>有下列情形之一的</w:t>
      </w:r>
      <w:r>
        <w:rPr>
          <w:rFonts w:hint="eastAsia" w:ascii="仿宋_GB2312" w:hAnsi="仿宋" w:eastAsia="仿宋_GB2312" w:cs="仿宋_GB2312"/>
          <w:sz w:val="32"/>
          <w:szCs w:val="32"/>
        </w:rPr>
        <w:t>，视为宅基地资格权未实现：</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w:t>
      </w:r>
      <w:r>
        <w:rPr>
          <w:rFonts w:hint="eastAsia" w:ascii="仿宋_GB2312" w:hAnsi="仿宋" w:eastAsia="仿宋_GB2312" w:cs="仿宋_GB2312"/>
          <w:sz w:val="32"/>
          <w:szCs w:val="32"/>
          <w:lang w:val="en-US" w:eastAsia="zh-CN"/>
        </w:rPr>
        <w:t>本集体经济组织内无住房</w:t>
      </w:r>
      <w:r>
        <w:rPr>
          <w:rFonts w:hint="eastAsia" w:ascii="仿宋_GB2312" w:hAnsi="仿宋" w:eastAsia="仿宋_GB2312" w:cs="仿宋_GB2312"/>
          <w:sz w:val="32"/>
          <w:szCs w:val="32"/>
        </w:rPr>
        <w:t>且尚未审批取得农村宅基地使用权的宅基地资格权人；</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（二）因宅基地自然灭失丧失宅基地的原宅基地资格权人；</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（三）自愿保权退出原有宅基地的宅基地资格权人。</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第十</w:t>
      </w:r>
      <w:r>
        <w:rPr>
          <w:rFonts w:hint="eastAsia" w:ascii="仿宋_GB2312" w:hAnsi="仿宋" w:eastAsia="仿宋_GB2312" w:cs="仿宋_GB2312"/>
          <w:b/>
          <w:bCs/>
          <w:sz w:val="32"/>
          <w:szCs w:val="32"/>
          <w:lang w:val="en-US" w:eastAsia="zh-CN"/>
        </w:rPr>
        <w:t>四</w:t>
      </w:r>
      <w:r>
        <w:rPr>
          <w:rFonts w:hint="eastAsia" w:ascii="仿宋_GB2312" w:hAnsi="仿宋" w:eastAsia="仿宋_GB2312" w:cs="仿宋_GB2312"/>
          <w:b/>
          <w:bCs/>
          <w:sz w:val="32"/>
          <w:szCs w:val="32"/>
        </w:rPr>
        <w:t>条 [分户的标准]</w:t>
      </w:r>
      <w:r>
        <w:rPr>
          <w:rFonts w:hint="eastAsia" w:ascii="仿宋_GB2312" w:hAnsi="仿宋" w:eastAsia="仿宋_GB2312" w:cs="仿宋_GB2312"/>
          <w:sz w:val="32"/>
          <w:szCs w:val="32"/>
        </w:rPr>
        <w:t>遵循公序良俗、“一户一宅”的原则，以户籍资料为基础进行分户，具体要求如下：</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（一）</w:t>
      </w:r>
      <w:r>
        <w:rPr>
          <w:rFonts w:ascii="Times New Roman" w:hAnsi="Times New Roman" w:eastAsia="仿宋_GB2312"/>
          <w:sz w:val="32"/>
          <w:szCs w:val="32"/>
        </w:rPr>
        <w:t>夫妻关系存续期间不可分户；夫妻离婚</w:t>
      </w:r>
      <w:r>
        <w:rPr>
          <w:rFonts w:hint="eastAsia" w:ascii="Times New Roman" w:hAnsi="Times New Roman" w:eastAsia="仿宋_GB2312"/>
          <w:sz w:val="32"/>
          <w:szCs w:val="32"/>
        </w:rPr>
        <w:t>满两</w:t>
      </w:r>
      <w:r>
        <w:rPr>
          <w:rFonts w:hint="eastAsia" w:ascii="Times New Roman" w:hAnsi="Times New Roman" w:eastAsia="仿宋_GB2312"/>
          <w:sz w:val="32"/>
          <w:szCs w:val="32"/>
          <w:lang w:val="en-US" w:eastAsia="zh-CN"/>
        </w:rPr>
        <w:t>周</w:t>
      </w:r>
      <w:r>
        <w:rPr>
          <w:rFonts w:ascii="Times New Roman" w:hAnsi="Times New Roman" w:eastAsia="仿宋_GB2312"/>
          <w:sz w:val="32"/>
          <w:szCs w:val="32"/>
        </w:rPr>
        <w:t>年</w:t>
      </w:r>
      <w:r>
        <w:rPr>
          <w:rFonts w:hint="eastAsia" w:ascii="Times New Roman" w:hAnsi="Times New Roman" w:eastAsia="仿宋_GB2312"/>
          <w:sz w:val="32"/>
          <w:szCs w:val="32"/>
        </w:rPr>
        <w:t>及</w:t>
      </w:r>
      <w:r>
        <w:rPr>
          <w:rFonts w:ascii="Times New Roman" w:hAnsi="Times New Roman" w:eastAsia="仿宋_GB2312"/>
          <w:sz w:val="32"/>
          <w:szCs w:val="32"/>
        </w:rPr>
        <w:t>以上且连续两周年未共同生活的，或者离婚后一方又另行结婚</w:t>
      </w:r>
      <w:r>
        <w:rPr>
          <w:rFonts w:hint="eastAsia" w:ascii="Times New Roman" w:hAnsi="Times New Roman" w:eastAsia="仿宋_GB2312"/>
          <w:sz w:val="32"/>
          <w:szCs w:val="32"/>
          <w:lang w:val="en-US" w:eastAsia="zh-CN"/>
        </w:rPr>
        <w:t>满两周年</w:t>
      </w:r>
      <w:r>
        <w:rPr>
          <w:rFonts w:ascii="Times New Roman" w:hAnsi="Times New Roman" w:eastAsia="仿宋_GB2312"/>
          <w:sz w:val="32"/>
          <w:szCs w:val="32"/>
        </w:rPr>
        <w:t>的，可以认定分户。</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（二）</w:t>
      </w:r>
      <w:r>
        <w:rPr>
          <w:rFonts w:ascii="Times New Roman" w:hAnsi="Times New Roman" w:eastAsia="仿宋_GB2312"/>
          <w:sz w:val="32"/>
          <w:szCs w:val="32"/>
        </w:rPr>
        <w:t>祖父母与孙子女之间不可分户，父母与</w:t>
      </w:r>
      <w:r>
        <w:rPr>
          <w:rFonts w:hint="eastAsia" w:ascii="Times New Roman" w:hAnsi="Times New Roman" w:eastAsia="仿宋_GB2312"/>
          <w:sz w:val="32"/>
          <w:szCs w:val="32"/>
          <w:lang w:val="en-US" w:eastAsia="zh-CN"/>
        </w:rPr>
        <w:t>未满25周岁未婚</w:t>
      </w:r>
      <w:r>
        <w:rPr>
          <w:rFonts w:ascii="Times New Roman" w:hAnsi="Times New Roman" w:eastAsia="仿宋_GB2312"/>
          <w:sz w:val="32"/>
          <w:szCs w:val="32"/>
        </w:rPr>
        <w:t>子女之间不可分户，</w:t>
      </w:r>
      <w:r>
        <w:rPr>
          <w:rFonts w:hint="eastAsia" w:ascii="Times New Roman" w:hAnsi="Times New Roman" w:eastAsia="仿宋_GB2312"/>
          <w:sz w:val="32"/>
          <w:szCs w:val="32"/>
          <w:lang w:val="en-US" w:eastAsia="zh-CN"/>
        </w:rPr>
        <w:t>父母与</w:t>
      </w:r>
      <w:r>
        <w:rPr>
          <w:rFonts w:ascii="Times New Roman" w:hAnsi="Times New Roman" w:eastAsia="仿宋_GB2312"/>
          <w:sz w:val="32"/>
          <w:szCs w:val="32"/>
        </w:rPr>
        <w:t>未成年子女之间不可分户。</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（三）农户有两个及以上子女的，具体分户按以下不同情况认定：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1．子女</w:t>
      </w:r>
      <w:r>
        <w:rPr>
          <w:rFonts w:hint="eastAsia" w:ascii="Times New Roman" w:hAnsi="Times New Roman" w:eastAsia="仿宋_GB2312"/>
          <w:sz w:val="32"/>
          <w:szCs w:val="32"/>
        </w:rPr>
        <w:t>均</w:t>
      </w:r>
      <w:r>
        <w:rPr>
          <w:rFonts w:ascii="Times New Roman" w:hAnsi="Times New Roman" w:eastAsia="仿宋_GB2312"/>
          <w:sz w:val="32"/>
          <w:szCs w:val="32"/>
        </w:rPr>
        <w:t>未婚的，</w:t>
      </w:r>
      <w:r>
        <w:rPr>
          <w:rFonts w:hint="eastAsia" w:ascii="Times New Roman" w:hAnsi="Times New Roman" w:eastAsia="仿宋_GB2312"/>
          <w:sz w:val="32"/>
          <w:szCs w:val="32"/>
        </w:rPr>
        <w:t>年</w:t>
      </w:r>
      <w:r>
        <w:rPr>
          <w:rFonts w:hint="eastAsia" w:ascii="仿宋_GB2312" w:hAnsi="仿宋" w:eastAsia="仿宋_GB2312" w:cs="仿宋_GB2312"/>
          <w:sz w:val="32"/>
          <w:szCs w:val="32"/>
        </w:rPr>
        <w:t>满25周岁子女认定为一户，未满25周岁子女</w:t>
      </w:r>
      <w:r>
        <w:rPr>
          <w:rFonts w:ascii="仿宋_GB2312" w:hAnsi="仿宋" w:eastAsia="仿宋_GB2312" w:cs="仿宋_GB2312"/>
          <w:sz w:val="32"/>
          <w:szCs w:val="32"/>
        </w:rPr>
        <w:t>与</w:t>
      </w:r>
      <w:r>
        <w:rPr>
          <w:rFonts w:hint="eastAsia" w:ascii="仿宋_GB2312" w:hAnsi="仿宋" w:eastAsia="仿宋_GB2312" w:cs="仿宋_GB2312"/>
          <w:sz w:val="32"/>
          <w:szCs w:val="32"/>
        </w:rPr>
        <w:t>父母为一户。若</w:t>
      </w:r>
      <w:r>
        <w:rPr>
          <w:rFonts w:ascii="仿宋_GB2312" w:hAnsi="仿宋" w:eastAsia="仿宋_GB2312" w:cs="仿宋_GB2312"/>
          <w:sz w:val="32"/>
          <w:szCs w:val="32"/>
        </w:rPr>
        <w:t>子女未成年，户主必须为父母</w:t>
      </w:r>
      <w:r>
        <w:rPr>
          <w:rFonts w:ascii="Times New Roman" w:hAnsi="Times New Roman" w:eastAsia="仿宋_GB2312"/>
          <w:sz w:val="32"/>
          <w:szCs w:val="32"/>
        </w:rPr>
        <w:t>。</w:t>
      </w:r>
    </w:p>
    <w:p>
      <w:pPr>
        <w:spacing w:line="600" w:lineRule="exact"/>
        <w:ind w:left="-2" w:leftChars="-1" w:firstLine="640" w:firstLineChars="200"/>
        <w:rPr>
          <w:rFonts w:ascii="Times New Roman" w:hAnsi="Times New Roman" w:eastAsia="仿宋_GB2312"/>
          <w:sz w:val="32"/>
          <w:szCs w:val="32"/>
        </w:rPr>
      </w:pPr>
      <w:r>
        <w:rPr>
          <w:rFonts w:ascii="Times New Roman" w:hAnsi="Times New Roman" w:eastAsia="仿宋_GB2312"/>
          <w:sz w:val="32"/>
          <w:szCs w:val="32"/>
        </w:rPr>
        <w:t>2．子女</w:t>
      </w:r>
      <w:r>
        <w:rPr>
          <w:rFonts w:hint="eastAsia" w:ascii="Times New Roman" w:hAnsi="Times New Roman" w:eastAsia="仿宋_GB2312"/>
          <w:sz w:val="32"/>
          <w:szCs w:val="32"/>
          <w:lang w:val="en-US" w:eastAsia="zh-CN"/>
        </w:rPr>
        <w:t>有</w:t>
      </w:r>
      <w:r>
        <w:rPr>
          <w:rFonts w:ascii="Times New Roman" w:hAnsi="Times New Roman" w:eastAsia="仿宋_GB2312"/>
          <w:sz w:val="32"/>
          <w:szCs w:val="32"/>
        </w:rPr>
        <w:t>已婚的，</w:t>
      </w:r>
      <w:r>
        <w:rPr>
          <w:rFonts w:hint="eastAsia" w:ascii="Times New Roman" w:hAnsi="Times New Roman" w:eastAsia="仿宋_GB2312"/>
          <w:sz w:val="32"/>
          <w:szCs w:val="32"/>
        </w:rPr>
        <w:t>已婚</w:t>
      </w:r>
      <w:r>
        <w:rPr>
          <w:rFonts w:ascii="Times New Roman" w:hAnsi="Times New Roman" w:eastAsia="仿宋_GB2312"/>
          <w:color w:val="000000"/>
          <w:sz w:val="32"/>
          <w:szCs w:val="32"/>
        </w:rPr>
        <w:t>子女可以申请</w:t>
      </w:r>
      <w:r>
        <w:rPr>
          <w:rFonts w:ascii="Times New Roman" w:hAnsi="Times New Roman" w:eastAsia="仿宋_GB2312"/>
          <w:sz w:val="32"/>
          <w:szCs w:val="32"/>
        </w:rPr>
        <w:t>分户，父母户口应随子女，不可单独分户。</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四</w:t>
      </w:r>
      <w:r>
        <w:rPr>
          <w:rFonts w:hint="eastAsia" w:ascii="仿宋_GB2312" w:hAnsi="仿宋" w:eastAsia="仿宋_GB2312" w:cs="仿宋_GB2312"/>
          <w:sz w:val="32"/>
          <w:szCs w:val="32"/>
        </w:rPr>
        <w:t>）现享有住房人均建筑面积未达到30㎡的宅基地资格权人，可进行分户；</w:t>
      </w:r>
    </w:p>
    <w:p>
      <w:pPr>
        <w:spacing w:line="360" w:lineRule="auto"/>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五</w:t>
      </w:r>
      <w:r>
        <w:rPr>
          <w:rFonts w:hint="eastAsia" w:ascii="仿宋_GB2312" w:hAnsi="仿宋" w:eastAsia="仿宋_GB2312" w:cs="仿宋_GB2312"/>
          <w:sz w:val="32"/>
          <w:szCs w:val="32"/>
        </w:rPr>
        <w:t>）60周岁以上老人不单独分户。</w:t>
      </w:r>
    </w:p>
    <w:p>
      <w:pPr>
        <w:spacing w:line="360" w:lineRule="auto"/>
        <w:ind w:firstLine="640" w:firstLineChars="200"/>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六</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其它特殊情况经</w:t>
      </w:r>
      <w:r>
        <w:rPr>
          <w:rFonts w:hint="eastAsia" w:ascii="仿宋_GB2312" w:hAnsi="仿宋" w:eastAsia="仿宋_GB2312" w:cs="仿宋_GB2312"/>
          <w:sz w:val="32"/>
          <w:szCs w:val="32"/>
        </w:rPr>
        <w:t>集体经济组织成员大会或成员代表大会审议</w:t>
      </w:r>
      <w:r>
        <w:rPr>
          <w:rFonts w:hint="eastAsia" w:ascii="仿宋_GB2312" w:hAnsi="仿宋" w:eastAsia="仿宋_GB2312" w:cs="仿宋_GB2312"/>
          <w:sz w:val="32"/>
          <w:szCs w:val="32"/>
          <w:lang w:val="en-US" w:eastAsia="zh-CN"/>
        </w:rPr>
        <w:t>通过报农业农村局审核通过后可进行分户。</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第十</w:t>
      </w:r>
      <w:r>
        <w:rPr>
          <w:rFonts w:hint="eastAsia" w:ascii="仿宋_GB2312" w:hAnsi="仿宋" w:eastAsia="仿宋_GB2312" w:cs="仿宋_GB2312"/>
          <w:b/>
          <w:bCs/>
          <w:sz w:val="32"/>
          <w:szCs w:val="32"/>
          <w:lang w:val="en-US" w:eastAsia="zh-CN"/>
        </w:rPr>
        <w:t>五</w:t>
      </w:r>
      <w:r>
        <w:rPr>
          <w:rFonts w:hint="eastAsia" w:ascii="仿宋_GB2312" w:hAnsi="仿宋" w:eastAsia="仿宋_GB2312" w:cs="仿宋_GB2312"/>
          <w:b/>
          <w:bCs/>
          <w:sz w:val="32"/>
          <w:szCs w:val="32"/>
        </w:rPr>
        <w:t>条 [人口计算]</w:t>
      </w:r>
      <w:r>
        <w:rPr>
          <w:rFonts w:hint="eastAsia" w:ascii="仿宋_GB2312" w:hAnsi="仿宋" w:eastAsia="仿宋_GB2312" w:cs="仿宋_GB2312"/>
          <w:sz w:val="32"/>
          <w:szCs w:val="32"/>
        </w:rPr>
        <w:t xml:space="preserve">建房人口计算以本户宅基地资格权人人数为准，建房人口一次认定，已享受宅基地居住保障的不能再次认定，具体计算标准如下： </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（一）认定为保留宅基地资格权的成员可计算建房人口。</w:t>
      </w:r>
    </w:p>
    <w:p>
      <w:pPr>
        <w:spacing w:line="360" w:lineRule="auto"/>
        <w:ind w:firstLine="640" w:firstLineChars="200"/>
        <w:rPr>
          <w:rFonts w:ascii="仿宋_GB2312" w:hAnsi="仿宋" w:eastAsia="仿宋_GB2312" w:cs="仿宋_GB2312"/>
          <w:color w:val="FF0000"/>
          <w:sz w:val="32"/>
          <w:szCs w:val="32"/>
        </w:rPr>
      </w:pPr>
      <w:r>
        <w:rPr>
          <w:rFonts w:hint="eastAsia" w:ascii="仿宋_GB2312" w:hAnsi="仿宋" w:eastAsia="仿宋_GB2312" w:cs="仿宋_GB2312"/>
          <w:sz w:val="32"/>
          <w:szCs w:val="32"/>
        </w:rPr>
        <w:t>（二）满25周岁未嫁娶已分户的、已婚尚未生有子女的，可增计一人。</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（三）户籍在本市的配偶和子女可计算建房人口。</w:t>
      </w:r>
    </w:p>
    <w:p>
      <w:pPr>
        <w:spacing w:line="600" w:lineRule="exact"/>
        <w:ind w:left="-2" w:leftChars="-1"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w:t>
      </w:r>
      <w:r>
        <w:rPr>
          <w:rFonts w:ascii="Times New Roman" w:hAnsi="Times New Roman" w:eastAsia="仿宋_GB2312"/>
          <w:sz w:val="32"/>
          <w:szCs w:val="32"/>
        </w:rPr>
        <w:t>两个及以上子女都</w:t>
      </w:r>
      <w:r>
        <w:rPr>
          <w:rFonts w:ascii="Times New Roman" w:hAnsi="Times New Roman" w:eastAsia="仿宋_GB2312"/>
          <w:color w:val="000000"/>
          <w:sz w:val="32"/>
          <w:szCs w:val="32"/>
        </w:rPr>
        <w:t>已婚</w:t>
      </w:r>
      <w:r>
        <w:rPr>
          <w:rFonts w:ascii="Times New Roman" w:hAnsi="Times New Roman" w:eastAsia="仿宋_GB2312"/>
          <w:sz w:val="32"/>
          <w:szCs w:val="32"/>
        </w:rPr>
        <w:t>的，在</w:t>
      </w:r>
      <w:r>
        <w:rPr>
          <w:rFonts w:ascii="Times New Roman" w:hAnsi="Times New Roman" w:eastAsia="仿宋_GB2312"/>
          <w:color w:val="000000"/>
          <w:sz w:val="32"/>
          <w:szCs w:val="32"/>
        </w:rPr>
        <w:t>子女的配偶户口均未迁入的情况下，配偶所在户承诺该配偶今后不在本地单独分户，并经所</w:t>
      </w:r>
      <w:r>
        <w:rPr>
          <w:rFonts w:hint="eastAsia" w:ascii="Times New Roman" w:hAnsi="Times New Roman" w:eastAsia="仿宋_GB2312"/>
          <w:color w:val="000000"/>
          <w:sz w:val="32"/>
          <w:szCs w:val="32"/>
        </w:rPr>
        <w:t>在集体经济组织</w:t>
      </w:r>
      <w:r>
        <w:rPr>
          <w:rFonts w:ascii="Times New Roman" w:hAnsi="Times New Roman" w:eastAsia="仿宋_GB2312"/>
          <w:color w:val="000000"/>
          <w:sz w:val="32"/>
          <w:szCs w:val="32"/>
        </w:rPr>
        <w:t>确认备案的，可</w:t>
      </w:r>
      <w:r>
        <w:rPr>
          <w:rFonts w:hint="eastAsia" w:ascii="Times New Roman" w:hAnsi="Times New Roman" w:eastAsia="仿宋_GB2312"/>
          <w:color w:val="000000"/>
          <w:sz w:val="32"/>
          <w:szCs w:val="32"/>
        </w:rPr>
        <w:t>计算建房人口</w:t>
      </w:r>
      <w:r>
        <w:rPr>
          <w:rFonts w:ascii="Times New Roman" w:hAnsi="Times New Roman" w:eastAsia="仿宋_GB2312"/>
          <w:sz w:val="32"/>
          <w:szCs w:val="32"/>
        </w:rPr>
        <w:t>。</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第十</w:t>
      </w:r>
      <w:r>
        <w:rPr>
          <w:rFonts w:hint="eastAsia" w:ascii="仿宋_GB2312" w:hAnsi="仿宋" w:eastAsia="仿宋_GB2312" w:cs="仿宋_GB2312"/>
          <w:b/>
          <w:bCs/>
          <w:sz w:val="32"/>
          <w:szCs w:val="32"/>
          <w:lang w:val="en-US" w:eastAsia="zh-CN"/>
        </w:rPr>
        <w:t>六</w:t>
      </w:r>
      <w:r>
        <w:rPr>
          <w:rFonts w:hint="eastAsia" w:ascii="仿宋_GB2312" w:hAnsi="仿宋" w:eastAsia="仿宋_GB2312" w:cs="仿宋_GB2312"/>
          <w:b/>
          <w:bCs/>
          <w:sz w:val="32"/>
          <w:szCs w:val="32"/>
        </w:rPr>
        <w:t>条 [认定程序]</w:t>
      </w:r>
      <w:r>
        <w:rPr>
          <w:rFonts w:hint="eastAsia" w:ascii="仿宋_GB2312" w:hAnsi="仿宋" w:eastAsia="仿宋_GB2312" w:cs="仿宋_GB2312"/>
          <w:sz w:val="32"/>
          <w:szCs w:val="32"/>
        </w:rPr>
        <w:t xml:space="preserve">宅基地资格权认定的程序： </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（一）集体经济组织讨论。集体经济组织成员大会或成员代表大会对本社社员是否具有宅基地资格权进行认定，提出初步人员名单。</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（二）初审</w:t>
      </w:r>
      <w:r>
        <w:rPr>
          <w:rFonts w:hint="eastAsia" w:ascii="仿宋_GB2312" w:hAnsi="仿宋" w:eastAsia="仿宋_GB2312" w:cs="仿宋_GB2312"/>
          <w:sz w:val="32"/>
          <w:szCs w:val="32"/>
          <w:lang w:val="en-US" w:eastAsia="zh-CN"/>
        </w:rPr>
        <w:t>及</w:t>
      </w:r>
      <w:r>
        <w:rPr>
          <w:rFonts w:hint="eastAsia" w:ascii="仿宋_GB2312" w:hAnsi="仿宋" w:eastAsia="仿宋_GB2312" w:cs="仿宋_GB2312"/>
          <w:sz w:val="32"/>
          <w:szCs w:val="32"/>
        </w:rPr>
        <w:t>公示。集体经济组织</w:t>
      </w:r>
      <w:r>
        <w:rPr>
          <w:rFonts w:hint="eastAsia" w:ascii="仿宋_GB2312" w:hAnsi="仿宋" w:eastAsia="仿宋_GB2312" w:cs="仿宋_GB2312"/>
          <w:sz w:val="32"/>
          <w:szCs w:val="32"/>
          <w:lang w:val="en-US" w:eastAsia="zh-CN"/>
        </w:rPr>
        <w:t>对名单进行初审，通过初审的</w:t>
      </w:r>
      <w:r>
        <w:rPr>
          <w:rFonts w:hint="eastAsia" w:ascii="仿宋_GB2312" w:hAnsi="仿宋" w:eastAsia="仿宋_GB2312" w:cs="仿宋_GB2312"/>
          <w:sz w:val="32"/>
          <w:szCs w:val="32"/>
        </w:rPr>
        <w:t>人员名单在社区公示栏与龙港市人民政府官网同步公示，公示期为7个工作日。</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三</w:t>
      </w:r>
      <w:r>
        <w:rPr>
          <w:rFonts w:hint="eastAsia" w:ascii="仿宋_GB2312" w:hAnsi="仿宋" w:eastAsia="仿宋_GB2312" w:cs="仿宋_GB2312"/>
          <w:sz w:val="32"/>
          <w:szCs w:val="32"/>
        </w:rPr>
        <w:t>）市农业农村局审核并备案。社区将宅基地资格权人名单、公示无异议证明等相关材料上报市农业农村局审核并备案。</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第</w:t>
      </w:r>
      <w:r>
        <w:rPr>
          <w:rFonts w:hint="eastAsia" w:ascii="仿宋_GB2312" w:hAnsi="仿宋" w:eastAsia="仿宋_GB2312" w:cs="仿宋_GB2312"/>
          <w:b/>
          <w:bCs/>
          <w:sz w:val="32"/>
          <w:szCs w:val="32"/>
        </w:rPr>
        <w:t>十</w:t>
      </w:r>
      <w:r>
        <w:rPr>
          <w:rFonts w:hint="eastAsia" w:ascii="仿宋_GB2312" w:hAnsi="仿宋" w:eastAsia="仿宋_GB2312" w:cs="仿宋_GB2312"/>
          <w:b/>
          <w:bCs/>
          <w:sz w:val="32"/>
          <w:szCs w:val="32"/>
          <w:lang w:val="en-US" w:eastAsia="zh-CN"/>
        </w:rPr>
        <w:t>七</w:t>
      </w:r>
      <w:r>
        <w:rPr>
          <w:rFonts w:hint="eastAsia" w:ascii="仿宋_GB2312" w:hAnsi="仿宋" w:eastAsia="仿宋_GB2312" w:cs="仿宋_GB2312"/>
          <w:b/>
          <w:bCs/>
          <w:sz w:val="32"/>
          <w:szCs w:val="32"/>
        </w:rPr>
        <w:t>条 [动态管理]</w:t>
      </w:r>
      <w:r>
        <w:rPr>
          <w:rFonts w:hint="eastAsia" w:ascii="仿宋_GB2312" w:hAnsi="仿宋" w:eastAsia="仿宋_GB2312" w:cs="仿宋_GB2312"/>
          <w:sz w:val="32"/>
          <w:szCs w:val="32"/>
        </w:rPr>
        <w:t>宅基地资格权经认定形成数字化资格权证，按户归集，动态管理。数字化资格权证作为宅基地资格权人的信息载体，实时更新。</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第</w:t>
      </w:r>
      <w:r>
        <w:rPr>
          <w:rFonts w:hint="eastAsia" w:ascii="仿宋_GB2312" w:hAnsi="仿宋" w:eastAsia="仿宋_GB2312" w:cs="仿宋_GB2312"/>
          <w:b/>
          <w:bCs/>
          <w:sz w:val="32"/>
          <w:szCs w:val="32"/>
        </w:rPr>
        <w:t>十</w:t>
      </w:r>
      <w:r>
        <w:rPr>
          <w:rFonts w:hint="eastAsia" w:ascii="仿宋_GB2312" w:hAnsi="仿宋" w:eastAsia="仿宋_GB2312" w:cs="仿宋_GB2312"/>
          <w:b/>
          <w:bCs/>
          <w:sz w:val="32"/>
          <w:szCs w:val="32"/>
          <w:lang w:val="en-US" w:eastAsia="zh-CN"/>
        </w:rPr>
        <w:t>八</w:t>
      </w:r>
      <w:r>
        <w:rPr>
          <w:rFonts w:hint="eastAsia" w:ascii="仿宋_GB2312" w:hAnsi="仿宋" w:eastAsia="仿宋_GB2312" w:cs="仿宋_GB2312"/>
          <w:b/>
          <w:bCs/>
          <w:sz w:val="32"/>
          <w:szCs w:val="32"/>
        </w:rPr>
        <w:t>条 [退出保障]</w:t>
      </w:r>
      <w:r>
        <w:rPr>
          <w:rFonts w:hint="eastAsia" w:ascii="仿宋_GB2312" w:hAnsi="仿宋" w:eastAsia="仿宋_GB2312" w:cs="仿宋_GB2312"/>
          <w:sz w:val="32"/>
          <w:szCs w:val="32"/>
        </w:rPr>
        <w:t>自愿放弃宅基地资格权的人员可以向本集体经济组织申请</w:t>
      </w:r>
      <w:r>
        <w:rPr>
          <w:rFonts w:hint="eastAsia" w:ascii="仿宋_GB2312" w:hAnsi="仿宋" w:eastAsia="仿宋_GB2312" w:cs="仿宋_GB2312"/>
          <w:sz w:val="32"/>
          <w:szCs w:val="32"/>
          <w:lang w:val="en-US" w:eastAsia="zh-CN"/>
        </w:rPr>
        <w:t>一次性</w:t>
      </w:r>
      <w:r>
        <w:rPr>
          <w:rFonts w:hint="eastAsia" w:ascii="仿宋_GB2312" w:hAnsi="仿宋" w:eastAsia="仿宋_GB2312" w:cs="仿宋_GB2312"/>
          <w:sz w:val="32"/>
          <w:szCs w:val="32"/>
        </w:rPr>
        <w:t>居住补贴。</w:t>
      </w:r>
    </w:p>
    <w:p>
      <w:pPr>
        <w:spacing w:line="360" w:lineRule="auto"/>
        <w:ind w:firstLine="640" w:firstLineChars="200"/>
        <w:rPr>
          <w:rFonts w:ascii="仿宋_GB2312" w:hAnsi="仿宋" w:eastAsia="仿宋_GB2312" w:cs="仿宋_GB2312"/>
          <w:sz w:val="32"/>
          <w:szCs w:val="32"/>
        </w:rPr>
      </w:pPr>
    </w:p>
    <w:p>
      <w:pPr>
        <w:spacing w:after="312" w:afterLines="100" w:line="360" w:lineRule="auto"/>
        <w:jc w:val="center"/>
        <w:rPr>
          <w:rFonts w:ascii="宋体" w:hAnsi="宋体" w:eastAsia="宋体" w:cs="仿宋_GB2312"/>
          <w:b/>
          <w:bCs/>
          <w:sz w:val="32"/>
          <w:szCs w:val="32"/>
        </w:rPr>
      </w:pPr>
      <w:r>
        <w:rPr>
          <w:rFonts w:hint="eastAsia" w:ascii="宋体" w:hAnsi="宋体" w:eastAsia="宋体" w:cs="仿宋_GB2312"/>
          <w:b/>
          <w:bCs/>
          <w:sz w:val="32"/>
          <w:szCs w:val="32"/>
        </w:rPr>
        <w:t>第四章　争议的解决和法律责任</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w:t>
      </w:r>
      <w:r>
        <w:rPr>
          <w:rFonts w:hint="eastAsia" w:ascii="仿宋_GB2312" w:hAnsi="仿宋" w:eastAsia="仿宋_GB2312" w:cs="仿宋_GB2312"/>
          <w:b/>
          <w:bCs/>
          <w:sz w:val="32"/>
          <w:szCs w:val="32"/>
          <w:lang w:val="en-US" w:eastAsia="zh-CN"/>
        </w:rPr>
        <w:t>十九</w:t>
      </w:r>
      <w:r>
        <w:rPr>
          <w:rFonts w:hint="eastAsia" w:ascii="仿宋_GB2312" w:hAnsi="仿宋" w:eastAsia="仿宋_GB2312" w:cs="仿宋_GB2312"/>
          <w:b/>
          <w:bCs/>
          <w:sz w:val="32"/>
          <w:szCs w:val="32"/>
        </w:rPr>
        <w:t>条 [解决方式]</w:t>
      </w:r>
      <w:r>
        <w:rPr>
          <w:rFonts w:hint="eastAsia" w:ascii="仿宋_GB2312" w:eastAsia="仿宋_GB2312"/>
        </w:rPr>
        <w:t xml:space="preserve"> </w:t>
      </w:r>
      <w:r>
        <w:rPr>
          <w:rFonts w:hint="eastAsia" w:ascii="仿宋_GB2312" w:hAnsi="仿宋" w:eastAsia="仿宋_GB2312" w:cs="仿宋_GB2312"/>
          <w:sz w:val="32"/>
          <w:szCs w:val="32"/>
        </w:rPr>
        <w:t>因农村宅基地资格权发生纠纷，双方当事人可协商解决，或通过经济合作社调解解决。</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当事人不愿协商、调解，或者协商、调解不成的，可向龙港市农村土地仲裁委员会提出仲裁申请，或向人民法院起诉。</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农村宅基地资格权纠纷受理范围根据有关法律法规要求。</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第二十条</w:t>
      </w:r>
      <w:r>
        <w:rPr>
          <w:rFonts w:hint="eastAsia" w:ascii="仿宋_GB2312" w:hAnsi="仿宋" w:eastAsia="仿宋_GB2312" w:cs="仿宋_GB2312"/>
          <w:sz w:val="32"/>
          <w:szCs w:val="32"/>
        </w:rPr>
        <w:t xml:space="preserve"> 任何组织和个人侵害宅基地资格权的，应当承担民事责任；违反土地管理法规，非法收取宅基地资格权补偿费用，构成犯罪的，依法追究刑事责任；造成他人损害的，应当承担损害赔偿等责任。</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第二十</w:t>
      </w:r>
      <w:r>
        <w:rPr>
          <w:rFonts w:hint="eastAsia" w:ascii="仿宋_GB2312" w:hAnsi="仿宋" w:eastAsia="仿宋_GB2312" w:cs="仿宋_GB2312"/>
          <w:b/>
          <w:bCs/>
          <w:sz w:val="32"/>
          <w:szCs w:val="32"/>
          <w:lang w:val="en-US" w:eastAsia="zh-CN"/>
        </w:rPr>
        <w:t>一</w:t>
      </w:r>
      <w:r>
        <w:rPr>
          <w:rFonts w:hint="eastAsia" w:ascii="仿宋_GB2312" w:hAnsi="仿宋" w:eastAsia="仿宋_GB2312" w:cs="仿宋_GB2312"/>
          <w:b/>
          <w:bCs/>
          <w:sz w:val="32"/>
          <w:szCs w:val="32"/>
        </w:rPr>
        <w:t>条</w:t>
      </w:r>
      <w:r>
        <w:rPr>
          <w:rFonts w:hint="eastAsia" w:ascii="仿宋_GB2312" w:hAnsi="仿宋" w:eastAsia="仿宋_GB2312" w:cs="仿宋_GB2312"/>
          <w:sz w:val="32"/>
          <w:szCs w:val="32"/>
        </w:rPr>
        <w:t xml:space="preserve"> 国家机关及其工作人员有利用职权干涉宅基地资格权认定，变更宅基地资格权证，</w:t>
      </w:r>
      <w:r>
        <w:rPr>
          <w:rFonts w:hint="eastAsia" w:ascii="仿宋_GB2312" w:hAnsi="仿宋" w:eastAsia="仿宋_GB2312" w:cs="仿宋_GB2312"/>
          <w:sz w:val="32"/>
          <w:szCs w:val="32"/>
          <w:lang w:val="en-US" w:eastAsia="zh-CN"/>
        </w:rPr>
        <w:t>按照相关法律法规处理</w:t>
      </w:r>
      <w:r>
        <w:rPr>
          <w:rFonts w:hint="eastAsia" w:ascii="仿宋_GB2312" w:hAnsi="仿宋" w:eastAsia="仿宋_GB2312" w:cs="仿宋_GB2312"/>
          <w:sz w:val="32"/>
          <w:szCs w:val="32"/>
        </w:rPr>
        <w:t>。</w:t>
      </w:r>
    </w:p>
    <w:p>
      <w:pPr>
        <w:spacing w:line="360" w:lineRule="auto"/>
        <w:ind w:firstLine="640" w:firstLineChars="200"/>
        <w:rPr>
          <w:rFonts w:ascii="仿宋_GB2312" w:hAnsi="仿宋" w:eastAsia="仿宋_GB2312" w:cs="仿宋_GB2312"/>
          <w:sz w:val="32"/>
          <w:szCs w:val="32"/>
        </w:rPr>
      </w:pPr>
    </w:p>
    <w:p>
      <w:pPr>
        <w:spacing w:after="312" w:afterLines="100" w:line="360" w:lineRule="auto"/>
        <w:jc w:val="center"/>
        <w:rPr>
          <w:rFonts w:ascii="宋体" w:hAnsi="宋体" w:eastAsia="宋体" w:cs="仿宋_GB2312"/>
          <w:b/>
          <w:bCs/>
          <w:sz w:val="32"/>
          <w:szCs w:val="32"/>
        </w:rPr>
      </w:pPr>
      <w:r>
        <w:rPr>
          <w:rFonts w:hint="eastAsia" w:ascii="宋体" w:hAnsi="宋体" w:eastAsia="宋体" w:cs="仿宋_GB2312"/>
          <w:b/>
          <w:bCs/>
          <w:sz w:val="32"/>
          <w:szCs w:val="32"/>
        </w:rPr>
        <w:t>第五章 附则</w:t>
      </w:r>
    </w:p>
    <w:p>
      <w:pPr>
        <w:spacing w:line="360" w:lineRule="auto"/>
        <w:ind w:firstLine="643" w:firstLineChars="200"/>
        <w:rPr>
          <w:rFonts w:ascii="仿宋_GB2312" w:hAnsi="仿宋" w:eastAsia="仿宋_GB2312" w:cs="仿宋_GB2312"/>
          <w:b/>
          <w:bCs/>
          <w:sz w:val="32"/>
          <w:szCs w:val="32"/>
        </w:rPr>
      </w:pPr>
      <w:r>
        <w:rPr>
          <w:rFonts w:hint="eastAsia" w:ascii="仿宋_GB2312" w:hAnsi="仿宋" w:eastAsia="仿宋_GB2312" w:cs="仿宋_GB2312"/>
          <w:b/>
          <w:bCs/>
          <w:sz w:val="32"/>
          <w:szCs w:val="32"/>
        </w:rPr>
        <w:t>第二十</w:t>
      </w:r>
      <w:r>
        <w:rPr>
          <w:rFonts w:hint="eastAsia" w:ascii="仿宋_GB2312" w:hAnsi="仿宋" w:eastAsia="仿宋_GB2312" w:cs="仿宋_GB2312"/>
          <w:b/>
          <w:bCs/>
          <w:sz w:val="32"/>
          <w:szCs w:val="32"/>
          <w:lang w:val="en-US" w:eastAsia="zh-CN"/>
        </w:rPr>
        <w:t>二</w:t>
      </w:r>
      <w:r>
        <w:rPr>
          <w:rFonts w:hint="eastAsia" w:ascii="仿宋_GB2312" w:hAnsi="仿宋" w:eastAsia="仿宋_GB2312" w:cs="仿宋_GB2312"/>
          <w:b/>
          <w:bCs/>
          <w:sz w:val="32"/>
          <w:szCs w:val="32"/>
        </w:rPr>
        <w:t xml:space="preserve">条 </w:t>
      </w:r>
      <w:r>
        <w:rPr>
          <w:rFonts w:hint="eastAsia" w:ascii="仿宋_GB2312" w:hAnsi="仿宋" w:eastAsia="仿宋_GB2312" w:cs="仿宋_GB2312"/>
          <w:sz w:val="32"/>
          <w:szCs w:val="32"/>
        </w:rPr>
        <w:t>确认集体经济组织成员身份的原则、程序等，由法律、法规规定。</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第二十</w:t>
      </w:r>
      <w:r>
        <w:rPr>
          <w:rFonts w:hint="eastAsia" w:ascii="仿宋_GB2312" w:hAnsi="仿宋" w:eastAsia="仿宋_GB2312" w:cs="仿宋_GB2312"/>
          <w:b/>
          <w:bCs/>
          <w:sz w:val="32"/>
          <w:szCs w:val="32"/>
          <w:lang w:val="en-US" w:eastAsia="zh-CN"/>
        </w:rPr>
        <w:t>三</w:t>
      </w:r>
      <w:r>
        <w:rPr>
          <w:rFonts w:hint="eastAsia" w:ascii="仿宋_GB2312" w:hAnsi="仿宋" w:eastAsia="仿宋_GB2312" w:cs="仿宋_GB2312"/>
          <w:b/>
          <w:bCs/>
          <w:sz w:val="32"/>
          <w:szCs w:val="32"/>
        </w:rPr>
        <w:t xml:space="preserve">条 </w:t>
      </w:r>
      <w:r>
        <w:rPr>
          <w:rFonts w:hint="eastAsia" w:ascii="仿宋_GB2312" w:hAnsi="仿宋" w:eastAsia="仿宋_GB2312" w:cs="仿宋_GB2312"/>
          <w:sz w:val="32"/>
          <w:szCs w:val="32"/>
        </w:rPr>
        <w:t>本办法由龙港市农业农村局负责解释。</w:t>
      </w:r>
    </w:p>
    <w:p>
      <w:pPr>
        <w:spacing w:line="360" w:lineRule="auto"/>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第二十</w:t>
      </w:r>
      <w:r>
        <w:rPr>
          <w:rFonts w:hint="eastAsia" w:ascii="仿宋_GB2312" w:hAnsi="仿宋" w:eastAsia="仿宋_GB2312" w:cs="仿宋_GB2312"/>
          <w:b/>
          <w:bCs/>
          <w:sz w:val="32"/>
          <w:szCs w:val="32"/>
          <w:lang w:val="en-US" w:eastAsia="zh-CN"/>
        </w:rPr>
        <w:t>四</w:t>
      </w:r>
      <w:r>
        <w:rPr>
          <w:rFonts w:hint="eastAsia" w:ascii="仿宋_GB2312" w:hAnsi="仿宋" w:eastAsia="仿宋_GB2312" w:cs="仿宋_GB2312"/>
          <w:b/>
          <w:bCs/>
          <w:sz w:val="32"/>
          <w:szCs w:val="32"/>
        </w:rPr>
        <w:t>条</w:t>
      </w:r>
      <w:r>
        <w:rPr>
          <w:rFonts w:hint="eastAsia" w:ascii="仿宋_GB2312" w:hAnsi="仿宋" w:eastAsia="仿宋_GB2312" w:cs="仿宋_GB2312"/>
          <w:sz w:val="32"/>
          <w:szCs w:val="32"/>
        </w:rPr>
        <w:t xml:space="preserve"> 本办法自颁布之日起执行。</w:t>
      </w:r>
    </w:p>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p>
    <w:p>
      <w:pPr>
        <w:spacing w:line="360" w:lineRule="auto"/>
        <w:rPr>
          <w:rFonts w:ascii="仿宋_GB2312" w:hAnsi="仿宋" w:eastAsia="仿宋_GB2312" w:cs="仿宋_GB2312"/>
          <w:sz w:val="32"/>
          <w:szCs w:val="32"/>
        </w:rPr>
      </w:pPr>
    </w:p>
    <w:p>
      <w:pPr>
        <w:spacing w:line="360" w:lineRule="auto"/>
        <w:rPr>
          <w:rFonts w:ascii="仿宋_GB2312" w:hAnsi="仿宋" w:eastAsia="仿宋_GB2312" w:cs="仿宋_GB2312"/>
          <w:sz w:val="32"/>
          <w:szCs w:val="32"/>
        </w:rPr>
      </w:pPr>
    </w:p>
    <w:p>
      <w:pPr>
        <w:spacing w:line="360" w:lineRule="auto"/>
        <w:rPr>
          <w:rFonts w:ascii="仿宋_GB2312" w:hAnsi="仿宋" w:eastAsia="仿宋_GB2312" w:cs="仿宋_GB2312"/>
          <w:sz w:val="32"/>
          <w:szCs w:val="32"/>
        </w:rPr>
      </w:pPr>
    </w:p>
    <w:p>
      <w:pPr>
        <w:spacing w:line="360" w:lineRule="auto"/>
        <w:rPr>
          <w:rFonts w:ascii="仿宋_GB2312" w:hAnsi="仿宋" w:eastAsia="仿宋_GB2312" w:cs="仿宋_GB2312"/>
          <w:sz w:val="32"/>
          <w:szCs w:val="32"/>
        </w:rPr>
      </w:pPr>
    </w:p>
    <w:p>
      <w:pPr>
        <w:spacing w:line="360" w:lineRule="auto"/>
        <w:rPr>
          <w:rFonts w:ascii="仿宋_GB2312" w:hAnsi="仿宋" w:eastAsia="仿宋_GB2312" w:cs="仿宋_GB2312"/>
          <w:sz w:val="32"/>
          <w:szCs w:val="32"/>
        </w:rPr>
      </w:pPr>
    </w:p>
    <w:p>
      <w:pPr>
        <w:spacing w:line="360" w:lineRule="auto"/>
        <w:rPr>
          <w:rFonts w:ascii="仿宋_GB2312" w:hAnsi="仿宋" w:eastAsia="仿宋_GB2312" w:cs="仿宋_GB2312"/>
          <w:sz w:val="32"/>
          <w:szCs w:val="32"/>
        </w:rPr>
      </w:pPr>
    </w:p>
    <w:p>
      <w:pPr>
        <w:spacing w:line="360" w:lineRule="auto"/>
        <w:rPr>
          <w:rFonts w:ascii="仿宋_GB2312" w:hAnsi="仿宋" w:eastAsia="仿宋_GB2312" w:cs="仿宋_GB2312"/>
          <w:sz w:val="32"/>
          <w:szCs w:val="32"/>
        </w:rPr>
      </w:pPr>
    </w:p>
    <w:p>
      <w:pPr>
        <w:spacing w:line="360" w:lineRule="auto"/>
        <w:rPr>
          <w:rFonts w:ascii="仿宋_GB2312" w:hAnsi="仿宋" w:eastAsia="仿宋_GB2312" w:cs="仿宋_GB2312"/>
          <w:sz w:val="32"/>
          <w:szCs w:val="32"/>
        </w:rPr>
      </w:pPr>
    </w:p>
    <w:p>
      <w:pPr>
        <w:spacing w:line="360" w:lineRule="auto"/>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附件</w:t>
      </w:r>
      <w:r>
        <w:rPr>
          <w:rFonts w:ascii="仿宋_GB2312" w:hAnsi="仿宋" w:eastAsia="仿宋_GB2312" w:cs="仿宋_GB2312"/>
          <w:sz w:val="32"/>
          <w:szCs w:val="32"/>
        </w:rPr>
        <w:t>1</w:t>
      </w:r>
    </w:p>
    <w:p>
      <w:pPr>
        <w:spacing w:line="360" w:lineRule="auto"/>
        <w:ind w:firstLine="723" w:firstLineChars="200"/>
        <w:jc w:val="center"/>
        <w:rPr>
          <w:rFonts w:ascii="宋体" w:hAnsi="宋体" w:eastAsia="宋体" w:cs="仿宋_GB2312"/>
          <w:b/>
          <w:sz w:val="36"/>
          <w:szCs w:val="36"/>
        </w:rPr>
      </w:pPr>
      <w:r>
        <w:rPr>
          <w:rFonts w:hint="eastAsia" w:ascii="宋体" w:hAnsi="宋体" w:eastAsia="宋体" w:cs="仿宋_GB2312"/>
          <w:b/>
          <w:sz w:val="36"/>
          <w:szCs w:val="36"/>
        </w:rPr>
        <w:t>宅基地资格权初步人员名单</w:t>
      </w:r>
    </w:p>
    <w:tbl>
      <w:tblPr>
        <w:tblStyle w:val="11"/>
        <w:tblW w:w="53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7"/>
        <w:gridCol w:w="1165"/>
        <w:gridCol w:w="1363"/>
        <w:gridCol w:w="1830"/>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pct"/>
          </w:tcPr>
          <w:p>
            <w:pPr>
              <w:spacing w:line="360" w:lineRule="auto"/>
              <w:jc w:val="center"/>
              <w:rPr>
                <w:rFonts w:ascii="宋体" w:hAnsi="宋体" w:eastAsia="宋体" w:cs="仿宋_GB2312"/>
                <w:szCs w:val="21"/>
              </w:rPr>
            </w:pPr>
            <w:r>
              <w:rPr>
                <w:rFonts w:hint="eastAsia" w:ascii="宋体" w:hAnsi="宋体" w:eastAsia="宋体" w:cs="仿宋_GB2312"/>
                <w:szCs w:val="21"/>
              </w:rPr>
              <w:t>宅基地资格权人（户主）</w:t>
            </w:r>
          </w:p>
        </w:tc>
        <w:tc>
          <w:tcPr>
            <w:tcW w:w="635" w:type="pct"/>
          </w:tcPr>
          <w:p>
            <w:pPr>
              <w:spacing w:line="360" w:lineRule="auto"/>
              <w:jc w:val="center"/>
              <w:rPr>
                <w:rFonts w:ascii="宋体" w:hAnsi="宋体" w:eastAsia="宋体" w:cs="仿宋_GB2312"/>
                <w:szCs w:val="21"/>
              </w:rPr>
            </w:pPr>
            <w:r>
              <w:rPr>
                <w:rFonts w:hint="eastAsia" w:ascii="宋体" w:hAnsi="宋体" w:eastAsia="宋体" w:cs="仿宋_GB2312"/>
                <w:szCs w:val="21"/>
              </w:rPr>
              <w:t>户内成员</w:t>
            </w:r>
          </w:p>
        </w:tc>
        <w:tc>
          <w:tcPr>
            <w:tcW w:w="743" w:type="pct"/>
          </w:tcPr>
          <w:p>
            <w:pPr>
              <w:spacing w:line="360" w:lineRule="auto"/>
              <w:jc w:val="center"/>
              <w:rPr>
                <w:rFonts w:ascii="宋体" w:hAnsi="宋体" w:eastAsia="宋体" w:cs="仿宋_GB2312"/>
                <w:szCs w:val="21"/>
              </w:rPr>
            </w:pPr>
            <w:r>
              <w:rPr>
                <w:rFonts w:hint="eastAsia" w:ascii="宋体" w:hAnsi="宋体" w:eastAsia="宋体" w:cs="仿宋_GB2312"/>
                <w:szCs w:val="21"/>
              </w:rPr>
              <w:t>与户主关系</w:t>
            </w:r>
          </w:p>
        </w:tc>
        <w:tc>
          <w:tcPr>
            <w:tcW w:w="998" w:type="pct"/>
          </w:tcPr>
          <w:p>
            <w:pPr>
              <w:spacing w:line="360" w:lineRule="auto"/>
              <w:jc w:val="center"/>
              <w:rPr>
                <w:rFonts w:ascii="宋体" w:hAnsi="宋体" w:eastAsia="宋体" w:cs="仿宋_GB2312"/>
                <w:szCs w:val="21"/>
              </w:rPr>
            </w:pPr>
            <w:r>
              <w:rPr>
                <w:rFonts w:hint="eastAsia" w:ascii="宋体" w:hAnsi="宋体" w:eastAsia="宋体" w:cs="仿宋_GB2312"/>
                <w:szCs w:val="21"/>
              </w:rPr>
              <w:t>身份证号</w:t>
            </w:r>
          </w:p>
        </w:tc>
        <w:tc>
          <w:tcPr>
            <w:tcW w:w="1198" w:type="pct"/>
          </w:tcPr>
          <w:p>
            <w:pPr>
              <w:spacing w:line="360" w:lineRule="auto"/>
              <w:jc w:val="center"/>
              <w:rPr>
                <w:rFonts w:ascii="宋体" w:hAnsi="宋体" w:eastAsia="宋体" w:cs="仿宋_GB2312"/>
                <w:szCs w:val="21"/>
              </w:rPr>
            </w:pPr>
            <w:r>
              <w:rPr>
                <w:rFonts w:hint="eastAsia" w:ascii="宋体" w:hAnsi="宋体" w:eastAsia="宋体" w:cs="仿宋_GB2312"/>
                <w:szCs w:val="21"/>
              </w:rPr>
              <w:t>宅基地资格权类型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pct"/>
            <w:vMerge w:val="restart"/>
          </w:tcPr>
          <w:p>
            <w:pPr>
              <w:spacing w:line="360" w:lineRule="auto"/>
              <w:rPr>
                <w:rFonts w:ascii="宋体" w:hAnsi="宋体" w:eastAsia="宋体" w:cs="仿宋_GB2312"/>
                <w:szCs w:val="21"/>
              </w:rPr>
            </w:pPr>
          </w:p>
        </w:tc>
        <w:tc>
          <w:tcPr>
            <w:tcW w:w="635" w:type="pct"/>
          </w:tcPr>
          <w:p>
            <w:pPr>
              <w:spacing w:line="360" w:lineRule="auto"/>
              <w:rPr>
                <w:rFonts w:ascii="宋体" w:hAnsi="宋体" w:eastAsia="宋体" w:cs="仿宋_GB2312"/>
                <w:szCs w:val="21"/>
              </w:rPr>
            </w:pPr>
          </w:p>
        </w:tc>
        <w:tc>
          <w:tcPr>
            <w:tcW w:w="743" w:type="pct"/>
          </w:tcPr>
          <w:p>
            <w:pPr>
              <w:spacing w:line="360" w:lineRule="auto"/>
              <w:rPr>
                <w:rFonts w:ascii="宋体" w:hAnsi="宋体" w:eastAsia="宋体" w:cs="仿宋_GB2312"/>
                <w:szCs w:val="21"/>
              </w:rPr>
            </w:pPr>
          </w:p>
        </w:tc>
        <w:tc>
          <w:tcPr>
            <w:tcW w:w="998" w:type="pct"/>
          </w:tcPr>
          <w:p>
            <w:pPr>
              <w:spacing w:line="360" w:lineRule="auto"/>
              <w:rPr>
                <w:rFonts w:ascii="宋体" w:hAnsi="宋体" w:eastAsia="宋体" w:cs="仿宋_GB2312"/>
                <w:szCs w:val="21"/>
              </w:rPr>
            </w:pPr>
          </w:p>
        </w:tc>
        <w:tc>
          <w:tcPr>
            <w:tcW w:w="1198" w:type="pct"/>
          </w:tcPr>
          <w:p>
            <w:pPr>
              <w:spacing w:line="360" w:lineRule="auto"/>
              <w:rPr>
                <w:rFonts w:hint="eastAsia" w:ascii="宋体" w:hAnsi="宋体" w:eastAsia="宋体" w:cs="仿宋_GB2312"/>
                <w:szCs w:val="21"/>
                <w:lang w:val="en-US" w:eastAsia="zh-CN"/>
              </w:rPr>
            </w:pPr>
            <w:r>
              <w:rPr>
                <w:rFonts w:hint="eastAsia" w:ascii="宋体" w:hAnsi="宋体" w:eastAsia="宋体" w:cs="仿宋_GB2312"/>
                <w:szCs w:val="21"/>
                <w:lang w:val="en-US" w:eastAsia="zh-CN"/>
              </w:rPr>
              <w:t>享有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pct"/>
            <w:vMerge w:val="continue"/>
          </w:tcPr>
          <w:p>
            <w:pPr>
              <w:spacing w:line="360" w:lineRule="auto"/>
              <w:rPr>
                <w:rFonts w:ascii="宋体" w:hAnsi="宋体" w:eastAsia="宋体" w:cs="仿宋_GB2312"/>
                <w:szCs w:val="21"/>
              </w:rPr>
            </w:pPr>
          </w:p>
        </w:tc>
        <w:tc>
          <w:tcPr>
            <w:tcW w:w="635" w:type="pct"/>
          </w:tcPr>
          <w:p>
            <w:pPr>
              <w:spacing w:line="360" w:lineRule="auto"/>
              <w:rPr>
                <w:rFonts w:ascii="宋体" w:hAnsi="宋体" w:eastAsia="宋体" w:cs="仿宋_GB2312"/>
                <w:szCs w:val="21"/>
              </w:rPr>
            </w:pPr>
          </w:p>
        </w:tc>
        <w:tc>
          <w:tcPr>
            <w:tcW w:w="743" w:type="pct"/>
          </w:tcPr>
          <w:p>
            <w:pPr>
              <w:spacing w:line="360" w:lineRule="auto"/>
              <w:rPr>
                <w:rFonts w:ascii="宋体" w:hAnsi="宋体" w:eastAsia="宋体" w:cs="仿宋_GB2312"/>
                <w:szCs w:val="21"/>
              </w:rPr>
            </w:pPr>
          </w:p>
        </w:tc>
        <w:tc>
          <w:tcPr>
            <w:tcW w:w="998" w:type="pct"/>
          </w:tcPr>
          <w:p>
            <w:pPr>
              <w:spacing w:line="360" w:lineRule="auto"/>
              <w:rPr>
                <w:rFonts w:ascii="宋体" w:hAnsi="宋体" w:eastAsia="宋体" w:cs="仿宋_GB2312"/>
                <w:szCs w:val="21"/>
              </w:rPr>
            </w:pPr>
          </w:p>
        </w:tc>
        <w:tc>
          <w:tcPr>
            <w:tcW w:w="1198" w:type="pct"/>
          </w:tcPr>
          <w:p>
            <w:pPr>
              <w:spacing w:line="360" w:lineRule="auto"/>
              <w:rPr>
                <w:rFonts w:hint="eastAsia" w:ascii="宋体" w:hAnsi="宋体" w:eastAsia="宋体" w:cs="仿宋_GB2312"/>
                <w:szCs w:val="21"/>
                <w:lang w:val="en-US" w:eastAsia="zh-CN"/>
              </w:rPr>
            </w:pPr>
            <w:r>
              <w:rPr>
                <w:rFonts w:hint="eastAsia" w:ascii="宋体" w:hAnsi="宋体" w:eastAsia="宋体" w:cs="仿宋_GB2312"/>
                <w:szCs w:val="21"/>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pct"/>
            <w:vMerge w:val="continue"/>
          </w:tcPr>
          <w:p>
            <w:pPr>
              <w:spacing w:line="360" w:lineRule="auto"/>
              <w:rPr>
                <w:rFonts w:ascii="宋体" w:hAnsi="宋体" w:eastAsia="宋体" w:cs="仿宋_GB2312"/>
                <w:szCs w:val="21"/>
              </w:rPr>
            </w:pPr>
          </w:p>
        </w:tc>
        <w:tc>
          <w:tcPr>
            <w:tcW w:w="635" w:type="pct"/>
          </w:tcPr>
          <w:p>
            <w:pPr>
              <w:spacing w:line="360" w:lineRule="auto"/>
              <w:rPr>
                <w:rFonts w:ascii="宋体" w:hAnsi="宋体" w:eastAsia="宋体" w:cs="仿宋_GB2312"/>
                <w:szCs w:val="21"/>
              </w:rPr>
            </w:pPr>
          </w:p>
        </w:tc>
        <w:tc>
          <w:tcPr>
            <w:tcW w:w="743" w:type="pct"/>
          </w:tcPr>
          <w:p>
            <w:pPr>
              <w:spacing w:line="360" w:lineRule="auto"/>
              <w:rPr>
                <w:rFonts w:ascii="宋体" w:hAnsi="宋体" w:eastAsia="宋体" w:cs="仿宋_GB2312"/>
                <w:szCs w:val="21"/>
              </w:rPr>
            </w:pPr>
          </w:p>
        </w:tc>
        <w:tc>
          <w:tcPr>
            <w:tcW w:w="998" w:type="pct"/>
          </w:tcPr>
          <w:p>
            <w:pPr>
              <w:spacing w:line="360" w:lineRule="auto"/>
              <w:rPr>
                <w:rFonts w:ascii="宋体" w:hAnsi="宋体" w:eastAsia="宋体" w:cs="仿宋_GB2312"/>
                <w:szCs w:val="21"/>
              </w:rPr>
            </w:pPr>
          </w:p>
        </w:tc>
        <w:tc>
          <w:tcPr>
            <w:tcW w:w="1198" w:type="pct"/>
          </w:tcPr>
          <w:p>
            <w:pPr>
              <w:spacing w:line="360" w:lineRule="auto"/>
              <w:rPr>
                <w:rFonts w:hint="eastAsia" w:ascii="宋体" w:hAnsi="宋体" w:eastAsia="宋体" w:cs="仿宋_GB2312"/>
                <w:szCs w:val="21"/>
                <w:lang w:val="en-US" w:eastAsia="zh-CN"/>
              </w:rPr>
            </w:pPr>
            <w:r>
              <w:rPr>
                <w:rFonts w:hint="eastAsia" w:ascii="宋体" w:hAnsi="宋体" w:eastAsia="宋体" w:cs="仿宋_GB2312"/>
                <w:szCs w:val="21"/>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pct"/>
            <w:vMerge w:val="restart"/>
          </w:tcPr>
          <w:p>
            <w:pPr>
              <w:spacing w:line="360" w:lineRule="auto"/>
              <w:rPr>
                <w:rFonts w:ascii="宋体" w:hAnsi="宋体" w:eastAsia="宋体" w:cs="仿宋_GB2312"/>
                <w:szCs w:val="21"/>
              </w:rPr>
            </w:pPr>
          </w:p>
        </w:tc>
        <w:tc>
          <w:tcPr>
            <w:tcW w:w="635" w:type="pct"/>
          </w:tcPr>
          <w:p>
            <w:pPr>
              <w:spacing w:line="360" w:lineRule="auto"/>
              <w:rPr>
                <w:rFonts w:ascii="宋体" w:hAnsi="宋体" w:eastAsia="宋体" w:cs="仿宋_GB2312"/>
                <w:szCs w:val="21"/>
              </w:rPr>
            </w:pPr>
          </w:p>
        </w:tc>
        <w:tc>
          <w:tcPr>
            <w:tcW w:w="743" w:type="pct"/>
          </w:tcPr>
          <w:p>
            <w:pPr>
              <w:spacing w:line="360" w:lineRule="auto"/>
              <w:rPr>
                <w:rFonts w:ascii="宋体" w:hAnsi="宋体" w:eastAsia="宋体" w:cs="仿宋_GB2312"/>
                <w:szCs w:val="21"/>
              </w:rPr>
            </w:pPr>
          </w:p>
        </w:tc>
        <w:tc>
          <w:tcPr>
            <w:tcW w:w="998" w:type="pct"/>
          </w:tcPr>
          <w:p>
            <w:pPr>
              <w:spacing w:line="360" w:lineRule="auto"/>
              <w:rPr>
                <w:rFonts w:ascii="宋体" w:hAnsi="宋体" w:eastAsia="宋体" w:cs="仿宋_GB2312"/>
                <w:szCs w:val="21"/>
              </w:rPr>
            </w:pPr>
          </w:p>
        </w:tc>
        <w:tc>
          <w:tcPr>
            <w:tcW w:w="1198" w:type="pct"/>
          </w:tcPr>
          <w:p>
            <w:pPr>
              <w:spacing w:line="360" w:lineRule="auto"/>
              <w:rPr>
                <w:rFonts w:hint="eastAsia" w:ascii="宋体" w:hAnsi="宋体" w:eastAsia="宋体" w:cs="仿宋_GB2312"/>
                <w:szCs w:val="21"/>
                <w:lang w:val="en-US" w:eastAsia="zh-CN"/>
              </w:rPr>
            </w:pPr>
            <w:r>
              <w:rPr>
                <w:rFonts w:hint="eastAsia" w:ascii="宋体" w:hAnsi="宋体" w:eastAsia="宋体" w:cs="仿宋_GB2312"/>
                <w:szCs w:val="21"/>
                <w:lang w:val="en-US" w:eastAsia="zh-CN"/>
              </w:rPr>
              <w:t>不享有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pct"/>
            <w:vMerge w:val="continue"/>
          </w:tcPr>
          <w:p>
            <w:pPr>
              <w:spacing w:line="360" w:lineRule="auto"/>
              <w:rPr>
                <w:rFonts w:ascii="宋体" w:hAnsi="宋体" w:eastAsia="宋体" w:cs="仿宋_GB2312"/>
                <w:szCs w:val="21"/>
              </w:rPr>
            </w:pPr>
          </w:p>
        </w:tc>
        <w:tc>
          <w:tcPr>
            <w:tcW w:w="635" w:type="pct"/>
          </w:tcPr>
          <w:p>
            <w:pPr>
              <w:spacing w:line="360" w:lineRule="auto"/>
              <w:rPr>
                <w:rFonts w:ascii="宋体" w:hAnsi="宋体" w:eastAsia="宋体" w:cs="仿宋_GB2312"/>
                <w:szCs w:val="21"/>
              </w:rPr>
            </w:pPr>
          </w:p>
        </w:tc>
        <w:tc>
          <w:tcPr>
            <w:tcW w:w="743" w:type="pct"/>
          </w:tcPr>
          <w:p>
            <w:pPr>
              <w:spacing w:line="360" w:lineRule="auto"/>
              <w:rPr>
                <w:rFonts w:ascii="宋体" w:hAnsi="宋体" w:eastAsia="宋体" w:cs="仿宋_GB2312"/>
                <w:szCs w:val="21"/>
              </w:rPr>
            </w:pPr>
          </w:p>
        </w:tc>
        <w:tc>
          <w:tcPr>
            <w:tcW w:w="998" w:type="pct"/>
          </w:tcPr>
          <w:p>
            <w:pPr>
              <w:spacing w:line="360" w:lineRule="auto"/>
              <w:rPr>
                <w:rFonts w:ascii="宋体" w:hAnsi="宋体" w:eastAsia="宋体" w:cs="仿宋_GB2312"/>
                <w:szCs w:val="21"/>
              </w:rPr>
            </w:pPr>
          </w:p>
        </w:tc>
        <w:tc>
          <w:tcPr>
            <w:tcW w:w="1198" w:type="pct"/>
          </w:tcPr>
          <w:p>
            <w:pPr>
              <w:spacing w:line="360" w:lineRule="auto"/>
              <w:rPr>
                <w:rFonts w:hint="eastAsia" w:ascii="宋体" w:hAnsi="宋体" w:eastAsia="宋体" w:cs="仿宋_GB2312"/>
                <w:szCs w:val="21"/>
                <w:lang w:val="en-US" w:eastAsia="zh-CN"/>
              </w:rPr>
            </w:pPr>
            <w:r>
              <w:rPr>
                <w:rFonts w:hint="eastAsia" w:ascii="宋体" w:hAnsi="宋体" w:eastAsia="宋体" w:cs="仿宋_GB2312"/>
                <w:szCs w:val="21"/>
                <w:lang w:val="en-US" w:eastAsia="zh-CN"/>
              </w:rPr>
              <w:t>特殊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pct"/>
            <w:vMerge w:val="continue"/>
          </w:tcPr>
          <w:p>
            <w:pPr>
              <w:spacing w:line="360" w:lineRule="auto"/>
              <w:rPr>
                <w:rFonts w:ascii="宋体" w:hAnsi="宋体" w:eastAsia="宋体" w:cs="仿宋_GB2312"/>
                <w:szCs w:val="21"/>
              </w:rPr>
            </w:pPr>
          </w:p>
        </w:tc>
        <w:tc>
          <w:tcPr>
            <w:tcW w:w="635" w:type="pct"/>
          </w:tcPr>
          <w:p>
            <w:pPr>
              <w:spacing w:line="360" w:lineRule="auto"/>
              <w:rPr>
                <w:rFonts w:ascii="宋体" w:hAnsi="宋体" w:eastAsia="宋体" w:cs="仿宋_GB2312"/>
                <w:szCs w:val="21"/>
              </w:rPr>
            </w:pPr>
          </w:p>
        </w:tc>
        <w:tc>
          <w:tcPr>
            <w:tcW w:w="743" w:type="pct"/>
          </w:tcPr>
          <w:p>
            <w:pPr>
              <w:spacing w:line="360" w:lineRule="auto"/>
              <w:rPr>
                <w:rFonts w:ascii="宋体" w:hAnsi="宋体" w:eastAsia="宋体" w:cs="仿宋_GB2312"/>
                <w:szCs w:val="21"/>
              </w:rPr>
            </w:pPr>
          </w:p>
        </w:tc>
        <w:tc>
          <w:tcPr>
            <w:tcW w:w="998" w:type="pct"/>
          </w:tcPr>
          <w:p>
            <w:pPr>
              <w:spacing w:line="360" w:lineRule="auto"/>
              <w:rPr>
                <w:rFonts w:ascii="宋体" w:hAnsi="宋体" w:eastAsia="宋体" w:cs="仿宋_GB2312"/>
                <w:szCs w:val="21"/>
              </w:rPr>
            </w:pPr>
          </w:p>
        </w:tc>
        <w:tc>
          <w:tcPr>
            <w:tcW w:w="1198" w:type="pct"/>
          </w:tcPr>
          <w:p>
            <w:pPr>
              <w:spacing w:line="360" w:lineRule="auto"/>
              <w:rPr>
                <w:rFonts w:ascii="宋体" w:hAnsi="宋体" w:eastAsia="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pct"/>
            <w:vMerge w:val="continue"/>
          </w:tcPr>
          <w:p>
            <w:pPr>
              <w:spacing w:line="360" w:lineRule="auto"/>
              <w:rPr>
                <w:rFonts w:ascii="宋体" w:hAnsi="宋体" w:eastAsia="宋体" w:cs="仿宋_GB2312"/>
                <w:szCs w:val="21"/>
              </w:rPr>
            </w:pPr>
          </w:p>
        </w:tc>
        <w:tc>
          <w:tcPr>
            <w:tcW w:w="635" w:type="pct"/>
          </w:tcPr>
          <w:p>
            <w:pPr>
              <w:spacing w:line="360" w:lineRule="auto"/>
              <w:rPr>
                <w:rFonts w:ascii="宋体" w:hAnsi="宋体" w:eastAsia="宋体" w:cs="仿宋_GB2312"/>
                <w:szCs w:val="21"/>
              </w:rPr>
            </w:pPr>
          </w:p>
        </w:tc>
        <w:tc>
          <w:tcPr>
            <w:tcW w:w="743" w:type="pct"/>
          </w:tcPr>
          <w:p>
            <w:pPr>
              <w:spacing w:line="360" w:lineRule="auto"/>
              <w:rPr>
                <w:rFonts w:ascii="宋体" w:hAnsi="宋体" w:eastAsia="宋体" w:cs="仿宋_GB2312"/>
                <w:szCs w:val="21"/>
              </w:rPr>
            </w:pPr>
          </w:p>
        </w:tc>
        <w:tc>
          <w:tcPr>
            <w:tcW w:w="998" w:type="pct"/>
          </w:tcPr>
          <w:p>
            <w:pPr>
              <w:spacing w:line="360" w:lineRule="auto"/>
              <w:rPr>
                <w:rFonts w:ascii="宋体" w:hAnsi="宋体" w:eastAsia="宋体" w:cs="仿宋_GB2312"/>
                <w:szCs w:val="21"/>
              </w:rPr>
            </w:pPr>
          </w:p>
        </w:tc>
        <w:tc>
          <w:tcPr>
            <w:tcW w:w="1198" w:type="pct"/>
          </w:tcPr>
          <w:p>
            <w:pPr>
              <w:spacing w:line="360" w:lineRule="auto"/>
              <w:rPr>
                <w:rFonts w:ascii="宋体" w:hAnsi="宋体" w:eastAsia="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pct"/>
          </w:tcPr>
          <w:p>
            <w:pPr>
              <w:spacing w:line="360" w:lineRule="auto"/>
              <w:rPr>
                <w:rFonts w:ascii="宋体" w:hAnsi="宋体" w:eastAsia="宋体" w:cs="仿宋_GB2312"/>
                <w:szCs w:val="21"/>
              </w:rPr>
            </w:pPr>
          </w:p>
        </w:tc>
        <w:tc>
          <w:tcPr>
            <w:tcW w:w="635" w:type="pct"/>
          </w:tcPr>
          <w:p>
            <w:pPr>
              <w:spacing w:line="360" w:lineRule="auto"/>
              <w:rPr>
                <w:rFonts w:ascii="宋体" w:hAnsi="宋体" w:eastAsia="宋体" w:cs="仿宋_GB2312"/>
                <w:szCs w:val="21"/>
              </w:rPr>
            </w:pPr>
          </w:p>
        </w:tc>
        <w:tc>
          <w:tcPr>
            <w:tcW w:w="743" w:type="pct"/>
          </w:tcPr>
          <w:p>
            <w:pPr>
              <w:spacing w:line="360" w:lineRule="auto"/>
              <w:rPr>
                <w:rFonts w:ascii="宋体" w:hAnsi="宋体" w:eastAsia="宋体" w:cs="仿宋_GB2312"/>
                <w:szCs w:val="21"/>
              </w:rPr>
            </w:pPr>
          </w:p>
        </w:tc>
        <w:tc>
          <w:tcPr>
            <w:tcW w:w="998" w:type="pct"/>
          </w:tcPr>
          <w:p>
            <w:pPr>
              <w:spacing w:line="360" w:lineRule="auto"/>
              <w:rPr>
                <w:rFonts w:ascii="宋体" w:hAnsi="宋体" w:eastAsia="宋体" w:cs="仿宋_GB2312"/>
                <w:szCs w:val="21"/>
              </w:rPr>
            </w:pPr>
          </w:p>
        </w:tc>
        <w:tc>
          <w:tcPr>
            <w:tcW w:w="1198" w:type="pct"/>
          </w:tcPr>
          <w:p>
            <w:pPr>
              <w:spacing w:line="360" w:lineRule="auto"/>
              <w:rPr>
                <w:rFonts w:ascii="宋体" w:hAnsi="宋体" w:eastAsia="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pct"/>
          </w:tcPr>
          <w:p>
            <w:pPr>
              <w:spacing w:line="360" w:lineRule="auto"/>
              <w:rPr>
                <w:rFonts w:ascii="宋体" w:hAnsi="宋体" w:eastAsia="宋体" w:cs="仿宋_GB2312"/>
                <w:szCs w:val="21"/>
              </w:rPr>
            </w:pPr>
          </w:p>
        </w:tc>
        <w:tc>
          <w:tcPr>
            <w:tcW w:w="635" w:type="pct"/>
          </w:tcPr>
          <w:p>
            <w:pPr>
              <w:spacing w:line="360" w:lineRule="auto"/>
              <w:rPr>
                <w:rFonts w:ascii="宋体" w:hAnsi="宋体" w:eastAsia="宋体" w:cs="仿宋_GB2312"/>
                <w:szCs w:val="21"/>
              </w:rPr>
            </w:pPr>
          </w:p>
        </w:tc>
        <w:tc>
          <w:tcPr>
            <w:tcW w:w="743" w:type="pct"/>
          </w:tcPr>
          <w:p>
            <w:pPr>
              <w:spacing w:line="360" w:lineRule="auto"/>
              <w:rPr>
                <w:rFonts w:ascii="宋体" w:hAnsi="宋体" w:eastAsia="宋体" w:cs="仿宋_GB2312"/>
                <w:szCs w:val="21"/>
              </w:rPr>
            </w:pPr>
          </w:p>
        </w:tc>
        <w:tc>
          <w:tcPr>
            <w:tcW w:w="998" w:type="pct"/>
          </w:tcPr>
          <w:p>
            <w:pPr>
              <w:spacing w:line="360" w:lineRule="auto"/>
              <w:rPr>
                <w:rFonts w:ascii="宋体" w:hAnsi="宋体" w:eastAsia="宋体" w:cs="仿宋_GB2312"/>
                <w:szCs w:val="21"/>
              </w:rPr>
            </w:pPr>
          </w:p>
        </w:tc>
        <w:tc>
          <w:tcPr>
            <w:tcW w:w="1198" w:type="pct"/>
          </w:tcPr>
          <w:p>
            <w:pPr>
              <w:spacing w:line="360" w:lineRule="auto"/>
              <w:rPr>
                <w:rFonts w:ascii="宋体" w:hAnsi="宋体" w:eastAsia="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pct"/>
          </w:tcPr>
          <w:p>
            <w:pPr>
              <w:spacing w:line="360" w:lineRule="auto"/>
              <w:rPr>
                <w:rFonts w:ascii="宋体" w:hAnsi="宋体" w:eastAsia="宋体" w:cs="仿宋_GB2312"/>
                <w:szCs w:val="21"/>
              </w:rPr>
            </w:pPr>
          </w:p>
        </w:tc>
        <w:tc>
          <w:tcPr>
            <w:tcW w:w="635" w:type="pct"/>
          </w:tcPr>
          <w:p>
            <w:pPr>
              <w:spacing w:line="360" w:lineRule="auto"/>
              <w:rPr>
                <w:rFonts w:ascii="宋体" w:hAnsi="宋体" w:eastAsia="宋体" w:cs="仿宋_GB2312"/>
                <w:szCs w:val="21"/>
              </w:rPr>
            </w:pPr>
          </w:p>
        </w:tc>
        <w:tc>
          <w:tcPr>
            <w:tcW w:w="743" w:type="pct"/>
          </w:tcPr>
          <w:p>
            <w:pPr>
              <w:spacing w:line="360" w:lineRule="auto"/>
              <w:rPr>
                <w:rFonts w:ascii="宋体" w:hAnsi="宋体" w:eastAsia="宋体" w:cs="仿宋_GB2312"/>
                <w:szCs w:val="21"/>
              </w:rPr>
            </w:pPr>
          </w:p>
        </w:tc>
        <w:tc>
          <w:tcPr>
            <w:tcW w:w="998" w:type="pct"/>
          </w:tcPr>
          <w:p>
            <w:pPr>
              <w:spacing w:line="360" w:lineRule="auto"/>
              <w:rPr>
                <w:rFonts w:ascii="宋体" w:hAnsi="宋体" w:eastAsia="宋体" w:cs="仿宋_GB2312"/>
                <w:szCs w:val="21"/>
              </w:rPr>
            </w:pPr>
          </w:p>
        </w:tc>
        <w:tc>
          <w:tcPr>
            <w:tcW w:w="1198" w:type="pct"/>
          </w:tcPr>
          <w:p>
            <w:pPr>
              <w:spacing w:line="360" w:lineRule="auto"/>
              <w:rPr>
                <w:rFonts w:ascii="宋体" w:hAnsi="宋体" w:eastAsia="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pct"/>
          </w:tcPr>
          <w:p>
            <w:pPr>
              <w:spacing w:line="360" w:lineRule="auto"/>
              <w:rPr>
                <w:rFonts w:ascii="宋体" w:hAnsi="宋体" w:eastAsia="宋体" w:cs="仿宋_GB2312"/>
                <w:szCs w:val="21"/>
              </w:rPr>
            </w:pPr>
          </w:p>
        </w:tc>
        <w:tc>
          <w:tcPr>
            <w:tcW w:w="635" w:type="pct"/>
          </w:tcPr>
          <w:p>
            <w:pPr>
              <w:spacing w:line="360" w:lineRule="auto"/>
              <w:rPr>
                <w:rFonts w:ascii="宋体" w:hAnsi="宋体" w:eastAsia="宋体" w:cs="仿宋_GB2312"/>
                <w:szCs w:val="21"/>
              </w:rPr>
            </w:pPr>
          </w:p>
        </w:tc>
        <w:tc>
          <w:tcPr>
            <w:tcW w:w="743" w:type="pct"/>
          </w:tcPr>
          <w:p>
            <w:pPr>
              <w:spacing w:line="360" w:lineRule="auto"/>
              <w:rPr>
                <w:rFonts w:ascii="宋体" w:hAnsi="宋体" w:eastAsia="宋体" w:cs="仿宋_GB2312"/>
                <w:szCs w:val="21"/>
              </w:rPr>
            </w:pPr>
          </w:p>
        </w:tc>
        <w:tc>
          <w:tcPr>
            <w:tcW w:w="998" w:type="pct"/>
          </w:tcPr>
          <w:p>
            <w:pPr>
              <w:spacing w:line="360" w:lineRule="auto"/>
              <w:rPr>
                <w:rFonts w:ascii="宋体" w:hAnsi="宋体" w:eastAsia="宋体" w:cs="仿宋_GB2312"/>
                <w:szCs w:val="21"/>
              </w:rPr>
            </w:pPr>
          </w:p>
        </w:tc>
        <w:tc>
          <w:tcPr>
            <w:tcW w:w="1198" w:type="pct"/>
          </w:tcPr>
          <w:p>
            <w:pPr>
              <w:spacing w:line="360" w:lineRule="auto"/>
              <w:rPr>
                <w:rFonts w:ascii="宋体" w:hAnsi="宋体" w:eastAsia="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pct"/>
          </w:tcPr>
          <w:p>
            <w:pPr>
              <w:spacing w:line="360" w:lineRule="auto"/>
              <w:rPr>
                <w:rFonts w:ascii="宋体" w:hAnsi="宋体" w:eastAsia="宋体" w:cs="仿宋_GB2312"/>
                <w:szCs w:val="21"/>
              </w:rPr>
            </w:pPr>
          </w:p>
        </w:tc>
        <w:tc>
          <w:tcPr>
            <w:tcW w:w="635" w:type="pct"/>
          </w:tcPr>
          <w:p>
            <w:pPr>
              <w:spacing w:line="360" w:lineRule="auto"/>
              <w:rPr>
                <w:rFonts w:ascii="宋体" w:hAnsi="宋体" w:eastAsia="宋体" w:cs="仿宋_GB2312"/>
                <w:szCs w:val="21"/>
              </w:rPr>
            </w:pPr>
          </w:p>
        </w:tc>
        <w:tc>
          <w:tcPr>
            <w:tcW w:w="743" w:type="pct"/>
          </w:tcPr>
          <w:p>
            <w:pPr>
              <w:spacing w:line="360" w:lineRule="auto"/>
              <w:rPr>
                <w:rFonts w:ascii="宋体" w:hAnsi="宋体" w:eastAsia="宋体" w:cs="仿宋_GB2312"/>
                <w:szCs w:val="21"/>
              </w:rPr>
            </w:pPr>
          </w:p>
        </w:tc>
        <w:tc>
          <w:tcPr>
            <w:tcW w:w="998" w:type="pct"/>
          </w:tcPr>
          <w:p>
            <w:pPr>
              <w:spacing w:line="360" w:lineRule="auto"/>
              <w:rPr>
                <w:rFonts w:ascii="宋体" w:hAnsi="宋体" w:eastAsia="宋体" w:cs="仿宋_GB2312"/>
                <w:szCs w:val="21"/>
              </w:rPr>
            </w:pPr>
          </w:p>
        </w:tc>
        <w:tc>
          <w:tcPr>
            <w:tcW w:w="1198" w:type="pct"/>
          </w:tcPr>
          <w:p>
            <w:pPr>
              <w:spacing w:line="360" w:lineRule="auto"/>
              <w:rPr>
                <w:rFonts w:ascii="宋体" w:hAnsi="宋体" w:eastAsia="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pct"/>
          </w:tcPr>
          <w:p>
            <w:pPr>
              <w:spacing w:line="360" w:lineRule="auto"/>
              <w:rPr>
                <w:rFonts w:ascii="宋体" w:hAnsi="宋体" w:eastAsia="宋体" w:cs="仿宋_GB2312"/>
                <w:szCs w:val="21"/>
              </w:rPr>
            </w:pPr>
          </w:p>
        </w:tc>
        <w:tc>
          <w:tcPr>
            <w:tcW w:w="635" w:type="pct"/>
          </w:tcPr>
          <w:p>
            <w:pPr>
              <w:spacing w:line="360" w:lineRule="auto"/>
              <w:rPr>
                <w:rFonts w:ascii="宋体" w:hAnsi="宋体" w:eastAsia="宋体" w:cs="仿宋_GB2312"/>
                <w:szCs w:val="21"/>
              </w:rPr>
            </w:pPr>
          </w:p>
        </w:tc>
        <w:tc>
          <w:tcPr>
            <w:tcW w:w="743" w:type="pct"/>
          </w:tcPr>
          <w:p>
            <w:pPr>
              <w:spacing w:line="360" w:lineRule="auto"/>
              <w:rPr>
                <w:rFonts w:ascii="宋体" w:hAnsi="宋体" w:eastAsia="宋体" w:cs="仿宋_GB2312"/>
                <w:szCs w:val="21"/>
              </w:rPr>
            </w:pPr>
          </w:p>
        </w:tc>
        <w:tc>
          <w:tcPr>
            <w:tcW w:w="998" w:type="pct"/>
          </w:tcPr>
          <w:p>
            <w:pPr>
              <w:spacing w:line="360" w:lineRule="auto"/>
              <w:rPr>
                <w:rFonts w:ascii="宋体" w:hAnsi="宋体" w:eastAsia="宋体" w:cs="仿宋_GB2312"/>
                <w:szCs w:val="21"/>
              </w:rPr>
            </w:pPr>
          </w:p>
        </w:tc>
        <w:tc>
          <w:tcPr>
            <w:tcW w:w="1198" w:type="pct"/>
          </w:tcPr>
          <w:p>
            <w:pPr>
              <w:spacing w:line="360" w:lineRule="auto"/>
              <w:rPr>
                <w:rFonts w:ascii="宋体" w:hAnsi="宋体" w:eastAsia="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pct"/>
          </w:tcPr>
          <w:p>
            <w:pPr>
              <w:spacing w:line="360" w:lineRule="auto"/>
              <w:rPr>
                <w:rFonts w:ascii="宋体" w:hAnsi="宋体" w:eastAsia="宋体" w:cs="仿宋_GB2312"/>
                <w:szCs w:val="21"/>
              </w:rPr>
            </w:pPr>
          </w:p>
        </w:tc>
        <w:tc>
          <w:tcPr>
            <w:tcW w:w="635" w:type="pct"/>
          </w:tcPr>
          <w:p>
            <w:pPr>
              <w:spacing w:line="360" w:lineRule="auto"/>
              <w:rPr>
                <w:rFonts w:ascii="宋体" w:hAnsi="宋体" w:eastAsia="宋体" w:cs="仿宋_GB2312"/>
                <w:szCs w:val="21"/>
              </w:rPr>
            </w:pPr>
          </w:p>
        </w:tc>
        <w:tc>
          <w:tcPr>
            <w:tcW w:w="743" w:type="pct"/>
          </w:tcPr>
          <w:p>
            <w:pPr>
              <w:spacing w:line="360" w:lineRule="auto"/>
              <w:rPr>
                <w:rFonts w:ascii="宋体" w:hAnsi="宋体" w:eastAsia="宋体" w:cs="仿宋_GB2312"/>
                <w:szCs w:val="21"/>
              </w:rPr>
            </w:pPr>
          </w:p>
        </w:tc>
        <w:tc>
          <w:tcPr>
            <w:tcW w:w="998" w:type="pct"/>
          </w:tcPr>
          <w:p>
            <w:pPr>
              <w:spacing w:line="360" w:lineRule="auto"/>
              <w:rPr>
                <w:rFonts w:ascii="宋体" w:hAnsi="宋体" w:eastAsia="宋体" w:cs="仿宋_GB2312"/>
                <w:szCs w:val="21"/>
              </w:rPr>
            </w:pPr>
          </w:p>
        </w:tc>
        <w:tc>
          <w:tcPr>
            <w:tcW w:w="1198" w:type="pct"/>
          </w:tcPr>
          <w:p>
            <w:pPr>
              <w:spacing w:line="360" w:lineRule="auto"/>
              <w:rPr>
                <w:rFonts w:ascii="宋体" w:hAnsi="宋体" w:eastAsia="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pct"/>
          </w:tcPr>
          <w:p>
            <w:pPr>
              <w:spacing w:line="360" w:lineRule="auto"/>
              <w:rPr>
                <w:rFonts w:ascii="宋体" w:hAnsi="宋体" w:eastAsia="宋体" w:cs="仿宋_GB2312"/>
                <w:szCs w:val="21"/>
              </w:rPr>
            </w:pPr>
          </w:p>
        </w:tc>
        <w:tc>
          <w:tcPr>
            <w:tcW w:w="635" w:type="pct"/>
          </w:tcPr>
          <w:p>
            <w:pPr>
              <w:spacing w:line="360" w:lineRule="auto"/>
              <w:rPr>
                <w:rFonts w:ascii="宋体" w:hAnsi="宋体" w:eastAsia="宋体" w:cs="仿宋_GB2312"/>
                <w:szCs w:val="21"/>
              </w:rPr>
            </w:pPr>
          </w:p>
        </w:tc>
        <w:tc>
          <w:tcPr>
            <w:tcW w:w="743" w:type="pct"/>
          </w:tcPr>
          <w:p>
            <w:pPr>
              <w:spacing w:line="360" w:lineRule="auto"/>
              <w:rPr>
                <w:rFonts w:ascii="宋体" w:hAnsi="宋体" w:eastAsia="宋体" w:cs="仿宋_GB2312"/>
                <w:szCs w:val="21"/>
              </w:rPr>
            </w:pPr>
          </w:p>
        </w:tc>
        <w:tc>
          <w:tcPr>
            <w:tcW w:w="998" w:type="pct"/>
          </w:tcPr>
          <w:p>
            <w:pPr>
              <w:spacing w:line="360" w:lineRule="auto"/>
              <w:rPr>
                <w:rFonts w:ascii="宋体" w:hAnsi="宋体" w:eastAsia="宋体" w:cs="仿宋_GB2312"/>
                <w:szCs w:val="21"/>
              </w:rPr>
            </w:pPr>
          </w:p>
        </w:tc>
        <w:tc>
          <w:tcPr>
            <w:tcW w:w="1198" w:type="pct"/>
          </w:tcPr>
          <w:p>
            <w:pPr>
              <w:spacing w:line="360" w:lineRule="auto"/>
              <w:rPr>
                <w:rFonts w:ascii="宋体" w:hAnsi="宋体" w:eastAsia="宋体" w:cs="仿宋_GB2312"/>
                <w:szCs w:val="21"/>
              </w:rPr>
            </w:pPr>
          </w:p>
        </w:tc>
      </w:tr>
    </w:tbl>
    <w:p>
      <w:pPr>
        <w:spacing w:line="360" w:lineRule="auto"/>
        <w:ind w:firstLine="640" w:firstLineChars="200"/>
        <w:rPr>
          <w:rFonts w:ascii="仿宋_GB2312" w:hAnsi="仿宋" w:eastAsia="仿宋_GB2312" w:cs="仿宋_GB2312"/>
          <w:sz w:val="32"/>
          <w:szCs w:val="32"/>
        </w:rPr>
      </w:pPr>
    </w:p>
    <w:p>
      <w:pPr>
        <w:spacing w:line="360" w:lineRule="auto"/>
        <w:ind w:firstLine="420" w:firstLineChars="200"/>
        <w:rPr>
          <w:rFonts w:ascii="宋体" w:hAnsi="宋体" w:eastAsia="宋体" w:cs="仿宋_GB2312"/>
          <w:szCs w:val="21"/>
        </w:rPr>
      </w:pPr>
      <w:r>
        <w:rPr>
          <w:rFonts w:hint="eastAsia" w:ascii="宋体" w:hAnsi="宋体" w:eastAsia="宋体" w:cs="仿宋_GB2312"/>
          <w:szCs w:val="21"/>
        </w:rPr>
        <w:t>备注：</w:t>
      </w:r>
    </w:p>
    <w:p>
      <w:pPr>
        <w:spacing w:line="360" w:lineRule="auto"/>
        <w:ind w:firstLine="420" w:firstLineChars="200"/>
        <w:rPr>
          <w:rFonts w:ascii="宋体" w:hAnsi="宋体" w:eastAsia="宋体" w:cs="仿宋_GB2312"/>
          <w:szCs w:val="21"/>
        </w:rPr>
      </w:pPr>
    </w:p>
    <w:p>
      <w:pPr>
        <w:spacing w:line="360" w:lineRule="auto"/>
        <w:ind w:firstLine="420" w:firstLineChars="200"/>
        <w:rPr>
          <w:rFonts w:ascii="宋体" w:hAnsi="宋体" w:eastAsia="宋体" w:cs="仿宋_GB2312"/>
          <w:szCs w:val="21"/>
        </w:rPr>
      </w:pPr>
    </w:p>
    <w:p>
      <w:pPr>
        <w:spacing w:line="360" w:lineRule="auto"/>
        <w:ind w:firstLine="420" w:firstLineChars="200"/>
        <w:rPr>
          <w:rFonts w:ascii="宋体" w:hAnsi="宋体" w:eastAsia="宋体" w:cs="仿宋_GB2312"/>
          <w:szCs w:val="21"/>
        </w:rPr>
      </w:pPr>
    </w:p>
    <w:p>
      <w:pPr>
        <w:spacing w:line="360" w:lineRule="auto"/>
        <w:ind w:firstLine="420" w:firstLineChars="200"/>
        <w:rPr>
          <w:rFonts w:ascii="宋体" w:hAnsi="宋体" w:eastAsia="宋体" w:cs="仿宋_GB2312"/>
          <w:szCs w:val="21"/>
        </w:rPr>
      </w:pPr>
    </w:p>
    <w:p>
      <w:pPr>
        <w:spacing w:line="360" w:lineRule="auto"/>
        <w:ind w:firstLine="420" w:firstLineChars="200"/>
        <w:rPr>
          <w:rFonts w:ascii="宋体" w:hAnsi="宋体" w:eastAsia="宋体" w:cs="仿宋_GB2312"/>
          <w:szCs w:val="21"/>
        </w:rPr>
      </w:pPr>
    </w:p>
    <w:p>
      <w:pPr>
        <w:spacing w:line="360" w:lineRule="auto"/>
        <w:ind w:firstLine="420" w:firstLineChars="200"/>
        <w:rPr>
          <w:rFonts w:ascii="宋体" w:hAnsi="宋体" w:eastAsia="宋体" w:cs="仿宋_GB2312"/>
          <w:szCs w:val="21"/>
        </w:rPr>
      </w:pPr>
    </w:p>
    <w:p>
      <w:pPr>
        <w:spacing w:line="360" w:lineRule="auto"/>
        <w:rPr>
          <w:rFonts w:ascii="宋体" w:hAnsi="宋体" w:eastAsia="宋体" w:cs="仿宋_GB2312"/>
          <w:szCs w:val="21"/>
        </w:rPr>
      </w:pPr>
    </w:p>
    <w:p>
      <w:pPr>
        <w:spacing w:line="360" w:lineRule="auto"/>
        <w:rPr>
          <w:rFonts w:ascii="宋体" w:hAnsi="宋体" w:eastAsia="宋体" w:cs="仿宋_GB2312"/>
          <w:szCs w:val="21"/>
        </w:rPr>
      </w:pP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附件2</w:t>
      </w:r>
    </w:p>
    <w:p>
      <w:pPr>
        <w:autoSpaceDE w:val="0"/>
        <w:autoSpaceDN w:val="0"/>
        <w:adjustRightInd w:val="0"/>
        <w:spacing w:line="360" w:lineRule="auto"/>
        <w:jc w:val="center"/>
        <w:rPr>
          <w:rFonts w:ascii="宋体" w:hAnsi="宋体" w:eastAsia="宋体" w:cs="DY167+ZBFGzh-168"/>
          <w:b/>
          <w:kern w:val="0"/>
          <w:sz w:val="36"/>
          <w:szCs w:val="36"/>
        </w:rPr>
      </w:pPr>
      <w:r>
        <w:rPr>
          <w:rFonts w:hint="eastAsia" w:ascii="宋体" w:hAnsi="宋体" w:eastAsia="宋体" w:cs="DY167+ZBFGzh-168"/>
          <w:b/>
          <w:kern w:val="0"/>
          <w:sz w:val="36"/>
          <w:szCs w:val="36"/>
        </w:rPr>
        <w:t>龙港市宅基地资格权认定申请表</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2"/>
        <w:gridCol w:w="1302"/>
        <w:gridCol w:w="1326"/>
        <w:gridCol w:w="1595"/>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pct"/>
            <w:vMerge w:val="restart"/>
          </w:tcPr>
          <w:p>
            <w:pPr>
              <w:autoSpaceDE w:val="0"/>
              <w:autoSpaceDN w:val="0"/>
              <w:adjustRightInd w:val="0"/>
              <w:spacing w:line="360" w:lineRule="auto"/>
              <w:jc w:val="center"/>
              <w:rPr>
                <w:rFonts w:ascii="宋体" w:hAnsi="宋体" w:eastAsia="宋体" w:cs="DY167+ZBFGzh-168"/>
                <w:kern w:val="0"/>
                <w:szCs w:val="21"/>
              </w:rPr>
            </w:pPr>
            <w:r>
              <w:rPr>
                <w:rFonts w:hint="eastAsia" w:ascii="宋体" w:hAnsi="宋体" w:eastAsia="宋体" w:cs="DY167+ZBFGzh-168"/>
                <w:kern w:val="0"/>
                <w:szCs w:val="21"/>
              </w:rPr>
              <w:t>申请人基本信息</w:t>
            </w:r>
          </w:p>
        </w:tc>
        <w:tc>
          <w:tcPr>
            <w:tcW w:w="764" w:type="pct"/>
          </w:tcPr>
          <w:p>
            <w:pPr>
              <w:autoSpaceDE w:val="0"/>
              <w:autoSpaceDN w:val="0"/>
              <w:adjustRightInd w:val="0"/>
              <w:spacing w:line="360" w:lineRule="auto"/>
              <w:rPr>
                <w:rFonts w:ascii="宋体" w:hAnsi="宋体" w:eastAsia="宋体" w:cs="DY167+ZBFGzh-168"/>
                <w:kern w:val="0"/>
                <w:szCs w:val="21"/>
              </w:rPr>
            </w:pPr>
            <w:r>
              <w:rPr>
                <w:rFonts w:hint="eastAsia" w:ascii="宋体" w:hAnsi="宋体" w:eastAsia="宋体" w:cs="DY167+ZBFGzh-168"/>
                <w:kern w:val="0"/>
                <w:szCs w:val="21"/>
              </w:rPr>
              <w:t>姓名</w:t>
            </w:r>
          </w:p>
        </w:tc>
        <w:tc>
          <w:tcPr>
            <w:tcW w:w="778" w:type="pct"/>
          </w:tcPr>
          <w:p>
            <w:pPr>
              <w:autoSpaceDE w:val="0"/>
              <w:autoSpaceDN w:val="0"/>
              <w:adjustRightInd w:val="0"/>
              <w:spacing w:line="360" w:lineRule="auto"/>
              <w:rPr>
                <w:rFonts w:ascii="宋体" w:hAnsi="宋体" w:eastAsia="宋体" w:cs="DY167+ZBFGzh-168"/>
                <w:kern w:val="0"/>
                <w:szCs w:val="21"/>
              </w:rPr>
            </w:pPr>
          </w:p>
        </w:tc>
        <w:tc>
          <w:tcPr>
            <w:tcW w:w="936" w:type="pct"/>
          </w:tcPr>
          <w:p>
            <w:pPr>
              <w:autoSpaceDE w:val="0"/>
              <w:autoSpaceDN w:val="0"/>
              <w:adjustRightInd w:val="0"/>
              <w:spacing w:line="360" w:lineRule="auto"/>
              <w:rPr>
                <w:rFonts w:ascii="宋体" w:hAnsi="宋体" w:eastAsia="宋体" w:cs="DY167+ZBFGzh-168"/>
                <w:kern w:val="0"/>
                <w:szCs w:val="21"/>
              </w:rPr>
            </w:pPr>
            <w:r>
              <w:rPr>
                <w:rFonts w:hint="eastAsia" w:ascii="宋体" w:hAnsi="宋体" w:eastAsia="宋体" w:cs="DY167+ZBFGzh-168"/>
                <w:kern w:val="0"/>
                <w:szCs w:val="21"/>
              </w:rPr>
              <w:t>联系方式</w:t>
            </w:r>
          </w:p>
        </w:tc>
        <w:tc>
          <w:tcPr>
            <w:tcW w:w="1500" w:type="pct"/>
          </w:tcPr>
          <w:p>
            <w:pPr>
              <w:autoSpaceDE w:val="0"/>
              <w:autoSpaceDN w:val="0"/>
              <w:adjustRightInd w:val="0"/>
              <w:spacing w:line="360" w:lineRule="auto"/>
              <w:rPr>
                <w:rFonts w:ascii="宋体" w:hAnsi="宋体" w:eastAsia="宋体" w:cs="DY167+ZBFGzh-16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pct"/>
            <w:vMerge w:val="continue"/>
          </w:tcPr>
          <w:p>
            <w:pPr>
              <w:autoSpaceDE w:val="0"/>
              <w:autoSpaceDN w:val="0"/>
              <w:adjustRightInd w:val="0"/>
              <w:spacing w:line="360" w:lineRule="auto"/>
              <w:jc w:val="center"/>
              <w:rPr>
                <w:rFonts w:ascii="宋体" w:hAnsi="宋体" w:eastAsia="宋体" w:cs="DY167+ZBFGzh-168"/>
                <w:kern w:val="0"/>
                <w:szCs w:val="21"/>
              </w:rPr>
            </w:pPr>
          </w:p>
        </w:tc>
        <w:tc>
          <w:tcPr>
            <w:tcW w:w="764" w:type="pct"/>
          </w:tcPr>
          <w:p>
            <w:pPr>
              <w:autoSpaceDE w:val="0"/>
              <w:autoSpaceDN w:val="0"/>
              <w:adjustRightInd w:val="0"/>
              <w:spacing w:line="360" w:lineRule="auto"/>
              <w:rPr>
                <w:rFonts w:ascii="宋体" w:hAnsi="宋体" w:eastAsia="宋体" w:cs="DY167+ZBFGzh-168"/>
                <w:kern w:val="0"/>
                <w:szCs w:val="21"/>
              </w:rPr>
            </w:pPr>
            <w:r>
              <w:rPr>
                <w:rFonts w:hint="eastAsia" w:ascii="宋体" w:hAnsi="宋体" w:eastAsia="宋体" w:cs="DY167+ZBFGzh-168"/>
                <w:kern w:val="0"/>
                <w:szCs w:val="21"/>
              </w:rPr>
              <w:t>身份证号</w:t>
            </w:r>
          </w:p>
        </w:tc>
        <w:tc>
          <w:tcPr>
            <w:tcW w:w="778" w:type="pct"/>
          </w:tcPr>
          <w:p>
            <w:pPr>
              <w:autoSpaceDE w:val="0"/>
              <w:autoSpaceDN w:val="0"/>
              <w:adjustRightInd w:val="0"/>
              <w:spacing w:line="360" w:lineRule="auto"/>
              <w:rPr>
                <w:rFonts w:ascii="宋体" w:hAnsi="宋体" w:eastAsia="宋体" w:cs="DY167+ZBFGzh-168"/>
                <w:kern w:val="0"/>
                <w:szCs w:val="21"/>
              </w:rPr>
            </w:pPr>
          </w:p>
        </w:tc>
        <w:tc>
          <w:tcPr>
            <w:tcW w:w="936" w:type="pct"/>
          </w:tcPr>
          <w:p>
            <w:pPr>
              <w:autoSpaceDE w:val="0"/>
              <w:autoSpaceDN w:val="0"/>
              <w:adjustRightInd w:val="0"/>
              <w:spacing w:line="360" w:lineRule="auto"/>
              <w:rPr>
                <w:rFonts w:ascii="宋体" w:hAnsi="宋体" w:eastAsia="宋体" w:cs="DY167+ZBFGzh-168"/>
                <w:kern w:val="0"/>
                <w:szCs w:val="21"/>
              </w:rPr>
            </w:pPr>
            <w:r>
              <w:rPr>
                <w:rFonts w:hint="eastAsia" w:ascii="宋体" w:hAnsi="宋体" w:eastAsia="宋体" w:cs="DY167+ZBFGzh-168"/>
                <w:kern w:val="0"/>
                <w:szCs w:val="21"/>
              </w:rPr>
              <w:t>户口簿号</w:t>
            </w:r>
          </w:p>
        </w:tc>
        <w:tc>
          <w:tcPr>
            <w:tcW w:w="1500" w:type="pct"/>
          </w:tcPr>
          <w:p>
            <w:pPr>
              <w:autoSpaceDE w:val="0"/>
              <w:autoSpaceDN w:val="0"/>
              <w:adjustRightInd w:val="0"/>
              <w:spacing w:line="360" w:lineRule="auto"/>
              <w:rPr>
                <w:rFonts w:ascii="宋体" w:hAnsi="宋体" w:eastAsia="宋体" w:cs="DY167+ZBFGzh-16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pct"/>
            <w:vMerge w:val="restart"/>
          </w:tcPr>
          <w:p>
            <w:pPr>
              <w:autoSpaceDE w:val="0"/>
              <w:autoSpaceDN w:val="0"/>
              <w:adjustRightInd w:val="0"/>
              <w:spacing w:line="360" w:lineRule="auto"/>
              <w:jc w:val="center"/>
              <w:rPr>
                <w:rFonts w:ascii="宋体" w:hAnsi="宋体" w:eastAsia="宋体" w:cs="DY167+ZBFGzh-168"/>
                <w:kern w:val="0"/>
                <w:szCs w:val="21"/>
              </w:rPr>
            </w:pPr>
          </w:p>
          <w:p>
            <w:pPr>
              <w:autoSpaceDE w:val="0"/>
              <w:autoSpaceDN w:val="0"/>
              <w:adjustRightInd w:val="0"/>
              <w:spacing w:line="360" w:lineRule="auto"/>
              <w:jc w:val="center"/>
              <w:rPr>
                <w:rFonts w:ascii="宋体" w:hAnsi="宋体" w:eastAsia="宋体" w:cs="DY167+ZBFGzh-168"/>
                <w:kern w:val="0"/>
                <w:szCs w:val="21"/>
              </w:rPr>
            </w:pPr>
          </w:p>
          <w:p>
            <w:pPr>
              <w:autoSpaceDE w:val="0"/>
              <w:autoSpaceDN w:val="0"/>
              <w:adjustRightInd w:val="0"/>
              <w:spacing w:line="360" w:lineRule="auto"/>
              <w:jc w:val="center"/>
              <w:rPr>
                <w:rFonts w:ascii="宋体" w:hAnsi="宋体" w:eastAsia="宋体" w:cs="DY167+ZBFGzh-168"/>
                <w:kern w:val="0"/>
                <w:szCs w:val="21"/>
              </w:rPr>
            </w:pPr>
            <w:r>
              <w:rPr>
                <w:rFonts w:hint="eastAsia" w:ascii="宋体" w:hAnsi="宋体" w:eastAsia="宋体" w:cs="DY167+ZBFGzh-168"/>
                <w:kern w:val="0"/>
                <w:szCs w:val="21"/>
              </w:rPr>
              <w:t>家庭其他成员情况</w:t>
            </w:r>
          </w:p>
        </w:tc>
        <w:tc>
          <w:tcPr>
            <w:tcW w:w="764" w:type="pct"/>
          </w:tcPr>
          <w:p>
            <w:pPr>
              <w:autoSpaceDE w:val="0"/>
              <w:autoSpaceDN w:val="0"/>
              <w:adjustRightInd w:val="0"/>
              <w:spacing w:line="360" w:lineRule="auto"/>
              <w:rPr>
                <w:rFonts w:ascii="宋体" w:hAnsi="宋体" w:eastAsia="宋体" w:cs="DY167+ZBFGzh-168"/>
                <w:kern w:val="0"/>
                <w:szCs w:val="21"/>
              </w:rPr>
            </w:pPr>
            <w:r>
              <w:rPr>
                <w:rFonts w:hint="eastAsia" w:ascii="宋体" w:hAnsi="宋体" w:eastAsia="宋体" w:cs="DY167+ZBFGzh-168"/>
                <w:kern w:val="0"/>
                <w:szCs w:val="21"/>
              </w:rPr>
              <w:t>姓名</w:t>
            </w:r>
          </w:p>
        </w:tc>
        <w:tc>
          <w:tcPr>
            <w:tcW w:w="778" w:type="pct"/>
          </w:tcPr>
          <w:p>
            <w:pPr>
              <w:autoSpaceDE w:val="0"/>
              <w:autoSpaceDN w:val="0"/>
              <w:adjustRightInd w:val="0"/>
              <w:spacing w:line="360" w:lineRule="auto"/>
              <w:rPr>
                <w:rFonts w:ascii="宋体" w:hAnsi="宋体" w:eastAsia="宋体" w:cs="DY167+ZBFGzh-168"/>
                <w:kern w:val="0"/>
                <w:szCs w:val="21"/>
              </w:rPr>
            </w:pPr>
            <w:r>
              <w:rPr>
                <w:rFonts w:hint="eastAsia" w:ascii="宋体" w:hAnsi="宋体" w:eastAsia="宋体" w:cs="DY167+ZBFGzh-168"/>
                <w:kern w:val="0"/>
                <w:szCs w:val="21"/>
              </w:rPr>
              <w:t>性别</w:t>
            </w:r>
          </w:p>
        </w:tc>
        <w:tc>
          <w:tcPr>
            <w:tcW w:w="936" w:type="pct"/>
          </w:tcPr>
          <w:p>
            <w:pPr>
              <w:autoSpaceDE w:val="0"/>
              <w:autoSpaceDN w:val="0"/>
              <w:adjustRightInd w:val="0"/>
              <w:spacing w:line="360" w:lineRule="auto"/>
              <w:rPr>
                <w:rFonts w:ascii="宋体" w:hAnsi="宋体" w:eastAsia="宋体" w:cs="DY167+ZBFGzh-168"/>
                <w:kern w:val="0"/>
                <w:szCs w:val="21"/>
              </w:rPr>
            </w:pPr>
            <w:r>
              <w:rPr>
                <w:rFonts w:hint="eastAsia" w:ascii="宋体" w:hAnsi="宋体" w:eastAsia="宋体" w:cs="DY167+ZBFGzh-168"/>
                <w:kern w:val="0"/>
                <w:szCs w:val="21"/>
              </w:rPr>
              <w:t>与户主关系</w:t>
            </w:r>
          </w:p>
        </w:tc>
        <w:tc>
          <w:tcPr>
            <w:tcW w:w="1500" w:type="pct"/>
          </w:tcPr>
          <w:p>
            <w:pPr>
              <w:autoSpaceDE w:val="0"/>
              <w:autoSpaceDN w:val="0"/>
              <w:adjustRightInd w:val="0"/>
              <w:spacing w:line="360" w:lineRule="auto"/>
              <w:rPr>
                <w:rFonts w:ascii="宋体" w:hAnsi="宋体" w:eastAsia="宋体" w:cs="DY167+ZBFGzh-168"/>
                <w:kern w:val="0"/>
                <w:szCs w:val="21"/>
              </w:rPr>
            </w:pPr>
            <w:r>
              <w:rPr>
                <w:rFonts w:hint="eastAsia" w:ascii="宋体" w:hAnsi="宋体" w:eastAsia="宋体" w:cs="DY167+ZBFGzh-168"/>
                <w:kern w:val="0"/>
                <w:szCs w:val="21"/>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pct"/>
            <w:vMerge w:val="continue"/>
          </w:tcPr>
          <w:p>
            <w:pPr>
              <w:autoSpaceDE w:val="0"/>
              <w:autoSpaceDN w:val="0"/>
              <w:adjustRightInd w:val="0"/>
              <w:spacing w:line="360" w:lineRule="auto"/>
              <w:jc w:val="center"/>
              <w:rPr>
                <w:rFonts w:ascii="宋体" w:hAnsi="宋体" w:eastAsia="宋体" w:cs="DY167+ZBFGzh-168"/>
                <w:kern w:val="0"/>
                <w:szCs w:val="21"/>
              </w:rPr>
            </w:pPr>
          </w:p>
        </w:tc>
        <w:tc>
          <w:tcPr>
            <w:tcW w:w="764" w:type="pct"/>
          </w:tcPr>
          <w:p>
            <w:pPr>
              <w:autoSpaceDE w:val="0"/>
              <w:autoSpaceDN w:val="0"/>
              <w:adjustRightInd w:val="0"/>
              <w:spacing w:line="360" w:lineRule="auto"/>
              <w:rPr>
                <w:rFonts w:ascii="宋体" w:hAnsi="宋体" w:eastAsia="宋体" w:cs="DY167+ZBFGzh-168"/>
                <w:kern w:val="0"/>
                <w:szCs w:val="21"/>
              </w:rPr>
            </w:pPr>
          </w:p>
        </w:tc>
        <w:tc>
          <w:tcPr>
            <w:tcW w:w="778" w:type="pct"/>
          </w:tcPr>
          <w:p>
            <w:pPr>
              <w:autoSpaceDE w:val="0"/>
              <w:autoSpaceDN w:val="0"/>
              <w:adjustRightInd w:val="0"/>
              <w:spacing w:line="360" w:lineRule="auto"/>
              <w:rPr>
                <w:rFonts w:ascii="宋体" w:hAnsi="宋体" w:eastAsia="宋体" w:cs="DY167+ZBFGzh-168"/>
                <w:kern w:val="0"/>
                <w:szCs w:val="21"/>
              </w:rPr>
            </w:pPr>
          </w:p>
        </w:tc>
        <w:tc>
          <w:tcPr>
            <w:tcW w:w="936" w:type="pct"/>
          </w:tcPr>
          <w:p>
            <w:pPr>
              <w:autoSpaceDE w:val="0"/>
              <w:autoSpaceDN w:val="0"/>
              <w:adjustRightInd w:val="0"/>
              <w:spacing w:line="360" w:lineRule="auto"/>
              <w:rPr>
                <w:rFonts w:ascii="宋体" w:hAnsi="宋体" w:eastAsia="宋体" w:cs="DY167+ZBFGzh-168"/>
                <w:kern w:val="0"/>
                <w:szCs w:val="21"/>
              </w:rPr>
            </w:pPr>
          </w:p>
        </w:tc>
        <w:tc>
          <w:tcPr>
            <w:tcW w:w="1500" w:type="pct"/>
          </w:tcPr>
          <w:p>
            <w:pPr>
              <w:autoSpaceDE w:val="0"/>
              <w:autoSpaceDN w:val="0"/>
              <w:adjustRightInd w:val="0"/>
              <w:spacing w:line="360" w:lineRule="auto"/>
              <w:rPr>
                <w:rFonts w:ascii="宋体" w:hAnsi="宋体" w:eastAsia="宋体" w:cs="DY167+ZBFGzh-16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pct"/>
            <w:vMerge w:val="continue"/>
          </w:tcPr>
          <w:p>
            <w:pPr>
              <w:autoSpaceDE w:val="0"/>
              <w:autoSpaceDN w:val="0"/>
              <w:adjustRightInd w:val="0"/>
              <w:spacing w:line="360" w:lineRule="auto"/>
              <w:jc w:val="center"/>
              <w:rPr>
                <w:rFonts w:ascii="宋体" w:hAnsi="宋体" w:eastAsia="宋体" w:cs="DY167+ZBFGzh-168"/>
                <w:kern w:val="0"/>
                <w:szCs w:val="21"/>
              </w:rPr>
            </w:pPr>
          </w:p>
        </w:tc>
        <w:tc>
          <w:tcPr>
            <w:tcW w:w="764" w:type="pct"/>
          </w:tcPr>
          <w:p>
            <w:pPr>
              <w:autoSpaceDE w:val="0"/>
              <w:autoSpaceDN w:val="0"/>
              <w:adjustRightInd w:val="0"/>
              <w:spacing w:line="360" w:lineRule="auto"/>
              <w:rPr>
                <w:rFonts w:ascii="宋体" w:hAnsi="宋体" w:eastAsia="宋体" w:cs="DY167+ZBFGzh-168"/>
                <w:kern w:val="0"/>
                <w:szCs w:val="21"/>
              </w:rPr>
            </w:pPr>
          </w:p>
        </w:tc>
        <w:tc>
          <w:tcPr>
            <w:tcW w:w="778" w:type="pct"/>
          </w:tcPr>
          <w:p>
            <w:pPr>
              <w:autoSpaceDE w:val="0"/>
              <w:autoSpaceDN w:val="0"/>
              <w:adjustRightInd w:val="0"/>
              <w:spacing w:line="360" w:lineRule="auto"/>
              <w:rPr>
                <w:rFonts w:ascii="宋体" w:hAnsi="宋体" w:eastAsia="宋体" w:cs="DY167+ZBFGzh-168"/>
                <w:kern w:val="0"/>
                <w:szCs w:val="21"/>
              </w:rPr>
            </w:pPr>
          </w:p>
        </w:tc>
        <w:tc>
          <w:tcPr>
            <w:tcW w:w="936" w:type="pct"/>
          </w:tcPr>
          <w:p>
            <w:pPr>
              <w:autoSpaceDE w:val="0"/>
              <w:autoSpaceDN w:val="0"/>
              <w:adjustRightInd w:val="0"/>
              <w:spacing w:line="360" w:lineRule="auto"/>
              <w:rPr>
                <w:rFonts w:ascii="宋体" w:hAnsi="宋体" w:eastAsia="宋体" w:cs="DY167+ZBFGzh-168"/>
                <w:kern w:val="0"/>
                <w:szCs w:val="21"/>
              </w:rPr>
            </w:pPr>
          </w:p>
        </w:tc>
        <w:tc>
          <w:tcPr>
            <w:tcW w:w="1500" w:type="pct"/>
          </w:tcPr>
          <w:p>
            <w:pPr>
              <w:autoSpaceDE w:val="0"/>
              <w:autoSpaceDN w:val="0"/>
              <w:adjustRightInd w:val="0"/>
              <w:spacing w:line="360" w:lineRule="auto"/>
              <w:rPr>
                <w:rFonts w:ascii="宋体" w:hAnsi="宋体" w:eastAsia="宋体" w:cs="DY167+ZBFGzh-16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pct"/>
            <w:vMerge w:val="continue"/>
          </w:tcPr>
          <w:p>
            <w:pPr>
              <w:autoSpaceDE w:val="0"/>
              <w:autoSpaceDN w:val="0"/>
              <w:adjustRightInd w:val="0"/>
              <w:spacing w:line="360" w:lineRule="auto"/>
              <w:jc w:val="center"/>
              <w:rPr>
                <w:rFonts w:ascii="宋体" w:hAnsi="宋体" w:eastAsia="宋体" w:cs="DY167+ZBFGzh-168"/>
                <w:kern w:val="0"/>
                <w:szCs w:val="21"/>
              </w:rPr>
            </w:pPr>
          </w:p>
        </w:tc>
        <w:tc>
          <w:tcPr>
            <w:tcW w:w="764" w:type="pct"/>
          </w:tcPr>
          <w:p>
            <w:pPr>
              <w:autoSpaceDE w:val="0"/>
              <w:autoSpaceDN w:val="0"/>
              <w:adjustRightInd w:val="0"/>
              <w:spacing w:line="360" w:lineRule="auto"/>
              <w:rPr>
                <w:rFonts w:ascii="宋体" w:hAnsi="宋体" w:eastAsia="宋体" w:cs="DY167+ZBFGzh-168"/>
                <w:kern w:val="0"/>
                <w:szCs w:val="21"/>
              </w:rPr>
            </w:pPr>
          </w:p>
        </w:tc>
        <w:tc>
          <w:tcPr>
            <w:tcW w:w="778" w:type="pct"/>
          </w:tcPr>
          <w:p>
            <w:pPr>
              <w:autoSpaceDE w:val="0"/>
              <w:autoSpaceDN w:val="0"/>
              <w:adjustRightInd w:val="0"/>
              <w:spacing w:line="360" w:lineRule="auto"/>
              <w:rPr>
                <w:rFonts w:ascii="宋体" w:hAnsi="宋体" w:eastAsia="宋体" w:cs="DY167+ZBFGzh-168"/>
                <w:kern w:val="0"/>
                <w:szCs w:val="21"/>
              </w:rPr>
            </w:pPr>
          </w:p>
        </w:tc>
        <w:tc>
          <w:tcPr>
            <w:tcW w:w="936" w:type="pct"/>
          </w:tcPr>
          <w:p>
            <w:pPr>
              <w:autoSpaceDE w:val="0"/>
              <w:autoSpaceDN w:val="0"/>
              <w:adjustRightInd w:val="0"/>
              <w:spacing w:line="360" w:lineRule="auto"/>
              <w:rPr>
                <w:rFonts w:ascii="宋体" w:hAnsi="宋体" w:eastAsia="宋体" w:cs="DY167+ZBFGzh-168"/>
                <w:kern w:val="0"/>
                <w:szCs w:val="21"/>
              </w:rPr>
            </w:pPr>
          </w:p>
        </w:tc>
        <w:tc>
          <w:tcPr>
            <w:tcW w:w="1500" w:type="pct"/>
          </w:tcPr>
          <w:p>
            <w:pPr>
              <w:autoSpaceDE w:val="0"/>
              <w:autoSpaceDN w:val="0"/>
              <w:adjustRightInd w:val="0"/>
              <w:spacing w:line="360" w:lineRule="auto"/>
              <w:rPr>
                <w:rFonts w:ascii="宋体" w:hAnsi="宋体" w:eastAsia="宋体" w:cs="DY167+ZBFGzh-16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pct"/>
            <w:vMerge w:val="continue"/>
          </w:tcPr>
          <w:p>
            <w:pPr>
              <w:autoSpaceDE w:val="0"/>
              <w:autoSpaceDN w:val="0"/>
              <w:adjustRightInd w:val="0"/>
              <w:spacing w:line="360" w:lineRule="auto"/>
              <w:jc w:val="center"/>
              <w:rPr>
                <w:rFonts w:ascii="宋体" w:hAnsi="宋体" w:eastAsia="宋体" w:cs="DY167+ZBFGzh-168"/>
                <w:kern w:val="0"/>
                <w:szCs w:val="21"/>
              </w:rPr>
            </w:pPr>
          </w:p>
        </w:tc>
        <w:tc>
          <w:tcPr>
            <w:tcW w:w="764" w:type="pct"/>
          </w:tcPr>
          <w:p>
            <w:pPr>
              <w:autoSpaceDE w:val="0"/>
              <w:autoSpaceDN w:val="0"/>
              <w:adjustRightInd w:val="0"/>
              <w:spacing w:line="360" w:lineRule="auto"/>
              <w:rPr>
                <w:rFonts w:ascii="宋体" w:hAnsi="宋体" w:eastAsia="宋体" w:cs="DY167+ZBFGzh-168"/>
                <w:kern w:val="0"/>
                <w:szCs w:val="21"/>
              </w:rPr>
            </w:pPr>
          </w:p>
        </w:tc>
        <w:tc>
          <w:tcPr>
            <w:tcW w:w="778" w:type="pct"/>
          </w:tcPr>
          <w:p>
            <w:pPr>
              <w:autoSpaceDE w:val="0"/>
              <w:autoSpaceDN w:val="0"/>
              <w:adjustRightInd w:val="0"/>
              <w:spacing w:line="360" w:lineRule="auto"/>
              <w:rPr>
                <w:rFonts w:ascii="宋体" w:hAnsi="宋体" w:eastAsia="宋体" w:cs="DY167+ZBFGzh-168"/>
                <w:kern w:val="0"/>
                <w:szCs w:val="21"/>
              </w:rPr>
            </w:pPr>
          </w:p>
        </w:tc>
        <w:tc>
          <w:tcPr>
            <w:tcW w:w="936" w:type="pct"/>
          </w:tcPr>
          <w:p>
            <w:pPr>
              <w:autoSpaceDE w:val="0"/>
              <w:autoSpaceDN w:val="0"/>
              <w:adjustRightInd w:val="0"/>
              <w:spacing w:line="360" w:lineRule="auto"/>
              <w:rPr>
                <w:rFonts w:ascii="宋体" w:hAnsi="宋体" w:eastAsia="宋体" w:cs="DY167+ZBFGzh-168"/>
                <w:kern w:val="0"/>
                <w:szCs w:val="21"/>
              </w:rPr>
            </w:pPr>
          </w:p>
        </w:tc>
        <w:tc>
          <w:tcPr>
            <w:tcW w:w="1500" w:type="pct"/>
          </w:tcPr>
          <w:p>
            <w:pPr>
              <w:autoSpaceDE w:val="0"/>
              <w:autoSpaceDN w:val="0"/>
              <w:adjustRightInd w:val="0"/>
              <w:spacing w:line="360" w:lineRule="auto"/>
              <w:rPr>
                <w:rFonts w:ascii="宋体" w:hAnsi="宋体" w:eastAsia="宋体" w:cs="DY167+ZBFGzh-16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pct"/>
          </w:tcPr>
          <w:p>
            <w:pPr>
              <w:autoSpaceDE w:val="0"/>
              <w:autoSpaceDN w:val="0"/>
              <w:adjustRightInd w:val="0"/>
              <w:spacing w:line="360" w:lineRule="auto"/>
              <w:jc w:val="center"/>
              <w:rPr>
                <w:rFonts w:ascii="宋体" w:hAnsi="宋体" w:eastAsia="宋体" w:cs="DY167+ZBFGzh-168"/>
                <w:kern w:val="0"/>
                <w:szCs w:val="21"/>
              </w:rPr>
            </w:pPr>
            <w:r>
              <w:rPr>
                <w:rFonts w:hint="eastAsia" w:ascii="宋体" w:hAnsi="宋体" w:eastAsia="宋体" w:cs="DY167+ZBFGzh-168"/>
                <w:kern w:val="0"/>
                <w:szCs w:val="21"/>
              </w:rPr>
              <w:t>所在集体经济组织</w:t>
            </w:r>
          </w:p>
        </w:tc>
        <w:tc>
          <w:tcPr>
            <w:tcW w:w="3978" w:type="pct"/>
            <w:gridSpan w:val="4"/>
          </w:tcPr>
          <w:p>
            <w:pPr>
              <w:autoSpaceDE w:val="0"/>
              <w:autoSpaceDN w:val="0"/>
              <w:adjustRightInd w:val="0"/>
              <w:spacing w:line="360" w:lineRule="auto"/>
              <w:jc w:val="center"/>
              <w:rPr>
                <w:rFonts w:ascii="宋体" w:hAnsi="宋体" w:eastAsia="宋体" w:cs="DY167+ZBFGzh-168"/>
                <w:kern w:val="0"/>
                <w:szCs w:val="21"/>
                <w:u w:val="single"/>
              </w:rPr>
            </w:pPr>
          </w:p>
          <w:p>
            <w:pPr>
              <w:autoSpaceDE w:val="0"/>
              <w:autoSpaceDN w:val="0"/>
              <w:adjustRightInd w:val="0"/>
              <w:spacing w:line="360" w:lineRule="auto"/>
              <w:jc w:val="center"/>
              <w:rPr>
                <w:rFonts w:ascii="宋体" w:hAnsi="宋体" w:eastAsia="宋体" w:cs="DY167+ZBFGzh-168"/>
                <w:kern w:val="0"/>
                <w:szCs w:val="21"/>
              </w:rPr>
            </w:pPr>
            <w:r>
              <w:rPr>
                <w:rFonts w:ascii="宋体" w:hAnsi="宋体" w:eastAsia="宋体" w:cs="DY167+ZBFGzh-168"/>
                <w:kern w:val="0"/>
                <w:szCs w:val="21"/>
                <w:u w:val="single"/>
              </w:rPr>
              <w:t xml:space="preserve">             </w:t>
            </w:r>
            <w:r>
              <w:rPr>
                <w:rFonts w:hint="eastAsia" w:ascii="宋体" w:hAnsi="宋体" w:eastAsia="宋体" w:cs="DY167+ZBFGzh-168"/>
                <w:kern w:val="0"/>
                <w:szCs w:val="21"/>
              </w:rPr>
              <w:t>社区经济合作社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022" w:type="pct"/>
          </w:tcPr>
          <w:p>
            <w:pPr>
              <w:autoSpaceDE w:val="0"/>
              <w:autoSpaceDN w:val="0"/>
              <w:adjustRightInd w:val="0"/>
              <w:spacing w:line="360" w:lineRule="auto"/>
              <w:jc w:val="center"/>
              <w:rPr>
                <w:rFonts w:ascii="宋体" w:hAnsi="宋体" w:eastAsia="宋体" w:cs="DY167+ZBFGzh-168"/>
                <w:kern w:val="0"/>
                <w:szCs w:val="21"/>
              </w:rPr>
            </w:pPr>
            <w:r>
              <w:rPr>
                <w:rFonts w:hint="eastAsia" w:ascii="宋体" w:hAnsi="宋体" w:eastAsia="宋体" w:cs="DY167+ZBFGzh-168"/>
                <w:kern w:val="0"/>
                <w:szCs w:val="21"/>
              </w:rPr>
              <w:t>情况说明</w:t>
            </w:r>
          </w:p>
        </w:tc>
        <w:tc>
          <w:tcPr>
            <w:tcW w:w="3978" w:type="pct"/>
            <w:gridSpan w:val="4"/>
          </w:tcPr>
          <w:p>
            <w:pPr>
              <w:autoSpaceDE w:val="0"/>
              <w:autoSpaceDN w:val="0"/>
              <w:adjustRightInd w:val="0"/>
              <w:spacing w:line="360" w:lineRule="auto"/>
              <w:ind w:firstLine="420" w:firstLineChars="200"/>
              <w:rPr>
                <w:rFonts w:ascii="宋体" w:hAnsi="宋体" w:eastAsia="宋体" w:cs="DY167+ZBFGzh-168"/>
                <w:kern w:val="0"/>
                <w:szCs w:val="21"/>
              </w:rPr>
            </w:pPr>
            <w:r>
              <w:rPr>
                <w:rFonts w:hint="eastAsia" w:ascii="宋体" w:hAnsi="宋体" w:eastAsia="宋体" w:cs="DY167+ZBFGzh-168"/>
                <w:kern w:val="0"/>
                <w:szCs w:val="21"/>
              </w:rPr>
              <w:t>本人因新出生□因婚姻新增□政策迁入□自愿保权退出□烈士家属□军人家属□港、澳、台胞和华侨□其他</w:t>
            </w:r>
            <w:r>
              <w:rPr>
                <w:rFonts w:hint="eastAsia" w:ascii="宋体" w:hAnsi="宋体" w:eastAsia="宋体" w:cs="DY167+ZBFGzh-168"/>
                <w:kern w:val="0"/>
                <w:szCs w:val="21"/>
                <w:u w:val="single"/>
              </w:rPr>
              <w:t xml:space="preserve"> </w:t>
            </w:r>
            <w:r>
              <w:rPr>
                <w:rFonts w:ascii="宋体" w:hAnsi="宋体" w:eastAsia="宋体" w:cs="DY167+ZBFGzh-168"/>
                <w:kern w:val="0"/>
                <w:szCs w:val="21"/>
                <w:u w:val="single"/>
              </w:rPr>
              <w:t xml:space="preserve">      </w:t>
            </w:r>
            <w:r>
              <w:rPr>
                <w:rFonts w:hint="eastAsia" w:ascii="宋体" w:hAnsi="宋体" w:eastAsia="宋体" w:cs="DY167+ZBFGzh-168"/>
                <w:kern w:val="0"/>
                <w:szCs w:val="21"/>
              </w:rPr>
              <w:t>，申请宅基地资格权认定。情况属实，如有虚假，愿意承担一切法律责任。</w:t>
            </w:r>
          </w:p>
          <w:p>
            <w:pPr>
              <w:autoSpaceDE w:val="0"/>
              <w:autoSpaceDN w:val="0"/>
              <w:adjustRightInd w:val="0"/>
              <w:spacing w:line="360" w:lineRule="auto"/>
              <w:jc w:val="right"/>
              <w:rPr>
                <w:rFonts w:ascii="宋体" w:hAnsi="宋体" w:eastAsia="宋体" w:cs="DY167+ZBFGzh-168"/>
                <w:kern w:val="0"/>
                <w:szCs w:val="21"/>
              </w:rPr>
            </w:pPr>
            <w:r>
              <w:rPr>
                <w:rFonts w:hint="eastAsia" w:ascii="宋体" w:hAnsi="宋体" w:eastAsia="宋体" w:cs="DY167+ZBFGzh-168"/>
                <w:kern w:val="0"/>
                <w:szCs w:val="21"/>
              </w:rPr>
              <w:t xml:space="preserve">申请人（签名）： </w:t>
            </w:r>
            <w:r>
              <w:rPr>
                <w:rFonts w:ascii="宋体" w:hAnsi="宋体" w:eastAsia="宋体" w:cs="DY167+ZBFGzh-168"/>
                <w:kern w:val="0"/>
                <w:szCs w:val="21"/>
              </w:rPr>
              <w:t xml:space="preserve">  </w:t>
            </w:r>
            <w:r>
              <w:rPr>
                <w:rFonts w:hint="eastAsia" w:ascii="宋体" w:hAnsi="宋体" w:eastAsia="宋体" w:cs="DY167+ZBFGzh-168"/>
                <w:kern w:val="0"/>
                <w:szCs w:val="21"/>
              </w:rPr>
              <w:t xml:space="preserve"> </w:t>
            </w:r>
            <w:r>
              <w:rPr>
                <w:rFonts w:ascii="宋体" w:hAnsi="宋体" w:eastAsia="宋体" w:cs="DY167+ZBFGzh-168"/>
                <w:kern w:val="0"/>
                <w:szCs w:val="21"/>
              </w:rPr>
              <w:t xml:space="preserve">    </w:t>
            </w:r>
            <w:r>
              <w:rPr>
                <w:rFonts w:hint="eastAsia" w:ascii="宋体" w:hAnsi="宋体" w:eastAsia="宋体" w:cs="DY167+ZBFGzh-168"/>
                <w:kern w:val="0"/>
                <w:szCs w:val="21"/>
              </w:rPr>
              <w:t xml:space="preserve">年 </w:t>
            </w:r>
            <w:r>
              <w:rPr>
                <w:rFonts w:ascii="宋体" w:hAnsi="宋体" w:eastAsia="宋体" w:cs="DY167+ZBFGzh-168"/>
                <w:kern w:val="0"/>
                <w:szCs w:val="21"/>
              </w:rPr>
              <w:t xml:space="preserve">  </w:t>
            </w:r>
            <w:r>
              <w:rPr>
                <w:rFonts w:hint="eastAsia" w:ascii="宋体" w:hAnsi="宋体" w:eastAsia="宋体" w:cs="DY167+ZBFGzh-168"/>
                <w:kern w:val="0"/>
                <w:szCs w:val="21"/>
              </w:rPr>
              <w:t xml:space="preserve">月 </w:t>
            </w:r>
            <w:r>
              <w:rPr>
                <w:rFonts w:ascii="宋体" w:hAnsi="宋体" w:eastAsia="宋体" w:cs="DY167+ZBFGzh-168"/>
                <w:kern w:val="0"/>
                <w:szCs w:val="21"/>
              </w:rPr>
              <w:t xml:space="preserve">  </w:t>
            </w:r>
            <w:r>
              <w:rPr>
                <w:rFonts w:hint="eastAsia" w:ascii="宋体" w:hAnsi="宋体" w:eastAsia="宋体" w:cs="DY167+ZBFGzh-168"/>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pct"/>
          </w:tcPr>
          <w:p>
            <w:pPr>
              <w:autoSpaceDE w:val="0"/>
              <w:autoSpaceDN w:val="0"/>
              <w:adjustRightInd w:val="0"/>
              <w:spacing w:line="360" w:lineRule="auto"/>
              <w:jc w:val="center"/>
              <w:rPr>
                <w:rFonts w:ascii="宋体" w:hAnsi="宋体" w:eastAsia="宋体" w:cs="DY167+ZBFGzh-168"/>
                <w:kern w:val="0"/>
                <w:szCs w:val="21"/>
              </w:rPr>
            </w:pPr>
            <w:r>
              <w:rPr>
                <w:rFonts w:hint="eastAsia" w:ascii="宋体" w:hAnsi="宋体" w:eastAsia="宋体" w:cs="DY167+ZBFGzh-168"/>
                <w:kern w:val="0"/>
                <w:szCs w:val="21"/>
              </w:rPr>
              <w:t>集体经济组织讨论意见</w:t>
            </w:r>
          </w:p>
        </w:tc>
        <w:tc>
          <w:tcPr>
            <w:tcW w:w="3978" w:type="pct"/>
            <w:gridSpan w:val="4"/>
          </w:tcPr>
          <w:p>
            <w:pPr>
              <w:autoSpaceDE w:val="0"/>
              <w:autoSpaceDN w:val="0"/>
              <w:adjustRightInd w:val="0"/>
              <w:spacing w:line="360" w:lineRule="auto"/>
              <w:ind w:firstLine="420" w:firstLineChars="200"/>
              <w:rPr>
                <w:rFonts w:ascii="宋体" w:hAnsi="宋体" w:eastAsia="宋体" w:cs="DY167+ZBFGzh-168"/>
                <w:kern w:val="0"/>
                <w:szCs w:val="21"/>
              </w:rPr>
            </w:pPr>
            <w:r>
              <w:rPr>
                <w:rFonts w:hint="eastAsia" w:ascii="宋体" w:hAnsi="宋体" w:eastAsia="宋体" w:cs="DY167+ZBFGzh-168"/>
                <w:kern w:val="0"/>
                <w:szCs w:val="21"/>
              </w:rPr>
              <w:t>经讨论，该农民的宅基地资格权类型为享有□保留□经讨论享有□取消□。</w:t>
            </w:r>
          </w:p>
          <w:p>
            <w:pPr>
              <w:autoSpaceDE w:val="0"/>
              <w:autoSpaceDN w:val="0"/>
              <w:adjustRightInd w:val="0"/>
              <w:spacing w:line="360" w:lineRule="auto"/>
              <w:ind w:firstLine="420" w:firstLineChars="200"/>
              <w:rPr>
                <w:rFonts w:ascii="宋体" w:hAnsi="宋体" w:eastAsia="宋体" w:cs="DY167+ZBFGzh-168"/>
                <w:kern w:val="0"/>
                <w:szCs w:val="21"/>
              </w:rPr>
            </w:pPr>
          </w:p>
          <w:p>
            <w:pPr>
              <w:autoSpaceDE w:val="0"/>
              <w:autoSpaceDN w:val="0"/>
              <w:adjustRightInd w:val="0"/>
              <w:spacing w:line="360" w:lineRule="auto"/>
              <w:rPr>
                <w:rFonts w:ascii="宋体" w:hAnsi="宋体" w:eastAsia="宋体" w:cs="DY167+ZBFGzh-168"/>
                <w:kern w:val="0"/>
                <w:szCs w:val="21"/>
              </w:rPr>
            </w:pPr>
            <w:r>
              <w:rPr>
                <w:rFonts w:hint="eastAsia" w:ascii="宋体" w:hAnsi="宋体" w:eastAsia="宋体" w:cs="DY167+ZBFGzh-168"/>
                <w:kern w:val="0"/>
                <w:szCs w:val="21"/>
              </w:rPr>
              <w:t xml:space="preserve">负责人（签名） </w:t>
            </w:r>
            <w:r>
              <w:rPr>
                <w:rFonts w:ascii="宋体" w:hAnsi="宋体" w:eastAsia="宋体" w:cs="DY167+ZBFGzh-168"/>
                <w:kern w:val="0"/>
                <w:szCs w:val="21"/>
              </w:rPr>
              <w:t xml:space="preserve">                    </w:t>
            </w:r>
            <w:r>
              <w:rPr>
                <w:rFonts w:hint="eastAsia" w:ascii="宋体" w:hAnsi="宋体" w:eastAsia="宋体" w:cs="DY167+ZBFGzh-168"/>
                <w:kern w:val="0"/>
                <w:szCs w:val="21"/>
              </w:rPr>
              <w:t xml:space="preserve">年 </w:t>
            </w:r>
            <w:r>
              <w:rPr>
                <w:rFonts w:ascii="宋体" w:hAnsi="宋体" w:eastAsia="宋体" w:cs="DY167+ZBFGzh-168"/>
                <w:kern w:val="0"/>
                <w:szCs w:val="21"/>
              </w:rPr>
              <w:t xml:space="preserve"> </w:t>
            </w:r>
            <w:r>
              <w:rPr>
                <w:rFonts w:hint="eastAsia" w:ascii="宋体" w:hAnsi="宋体" w:eastAsia="宋体" w:cs="DY167+ZBFGzh-168"/>
                <w:kern w:val="0"/>
                <w:szCs w:val="21"/>
              </w:rPr>
              <w:t xml:space="preserve">月 </w:t>
            </w:r>
            <w:r>
              <w:rPr>
                <w:rFonts w:ascii="宋体" w:hAnsi="宋体" w:eastAsia="宋体" w:cs="DY167+ZBFGzh-168"/>
                <w:kern w:val="0"/>
                <w:szCs w:val="21"/>
              </w:rPr>
              <w:t xml:space="preserve"> </w:t>
            </w:r>
            <w:r>
              <w:rPr>
                <w:rFonts w:hint="eastAsia" w:ascii="宋体" w:hAnsi="宋体" w:eastAsia="宋体" w:cs="DY167+ZBFGzh-168"/>
                <w:kern w:val="0"/>
                <w:szCs w:val="21"/>
              </w:rPr>
              <w:t>日（盖章）</w:t>
            </w:r>
          </w:p>
        </w:tc>
      </w:tr>
    </w:tbl>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p>
    <w:p>
      <w:pPr>
        <w:spacing w:line="360" w:lineRule="auto"/>
        <w:rPr>
          <w:rFonts w:ascii="仿宋_GB2312" w:hAnsi="仿宋" w:eastAsia="仿宋_GB2312" w:cs="仿宋_GB2312"/>
          <w:sz w:val="32"/>
          <w:szCs w:val="32"/>
        </w:rPr>
      </w:pPr>
    </w:p>
    <w:p>
      <w:pPr>
        <w:spacing w:line="360" w:lineRule="auto"/>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附件</w:t>
      </w:r>
      <w:r>
        <w:rPr>
          <w:rFonts w:ascii="仿宋_GB2312" w:hAnsi="仿宋" w:eastAsia="仿宋_GB2312" w:cs="仿宋_GB2312"/>
          <w:sz w:val="32"/>
          <w:szCs w:val="32"/>
        </w:rPr>
        <w:t>3</w:t>
      </w:r>
    </w:p>
    <w:p>
      <w:pPr>
        <w:spacing w:line="360" w:lineRule="auto"/>
        <w:ind w:firstLine="964" w:firstLineChars="200"/>
        <w:jc w:val="center"/>
        <w:rPr>
          <w:rFonts w:ascii="黑体" w:hAnsi="黑体" w:eastAsia="黑体" w:cs="仿宋_GB2312"/>
          <w:b/>
          <w:sz w:val="48"/>
          <w:szCs w:val="48"/>
        </w:rPr>
      </w:pPr>
      <w:r>
        <w:rPr>
          <w:rFonts w:hint="eastAsia" w:ascii="黑体" w:hAnsi="黑体" w:eastAsia="黑体" w:cs="仿宋_GB2312"/>
          <w:b/>
          <w:sz w:val="48"/>
          <w:szCs w:val="48"/>
        </w:rPr>
        <w:t>放弃宅基地资格权承诺书</w:t>
      </w:r>
    </w:p>
    <w:p>
      <w:pPr>
        <w:spacing w:line="360" w:lineRule="auto"/>
        <w:ind w:firstLine="964" w:firstLineChars="200"/>
        <w:jc w:val="center"/>
        <w:rPr>
          <w:rFonts w:ascii="黑体" w:hAnsi="黑体" w:eastAsia="黑体" w:cs="仿宋_GB2312"/>
          <w:b/>
          <w:sz w:val="48"/>
          <w:szCs w:val="48"/>
        </w:rPr>
      </w:pPr>
    </w:p>
    <w:p>
      <w:pPr>
        <w:ind w:firstLine="640" w:firstLineChars="200"/>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ascii="仿宋_GB2312" w:hAnsi="仿宋" w:eastAsia="仿宋_GB2312"/>
          <w:kern w:val="0"/>
          <w:sz w:val="32"/>
          <w:szCs w:val="32"/>
          <w:u w:val="single"/>
        </w:rPr>
        <w:t xml:space="preserve">       </w:t>
      </w:r>
      <w:r>
        <w:rPr>
          <w:rFonts w:hint="eastAsia" w:ascii="仿宋_GB2312" w:hAnsi="仿宋" w:eastAsia="仿宋_GB2312"/>
          <w:kern w:val="0"/>
          <w:sz w:val="32"/>
          <w:szCs w:val="32"/>
        </w:rPr>
        <w:t>经济合作社：</w:t>
      </w:r>
    </w:p>
    <w:p>
      <w:pPr>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本人</w:t>
      </w:r>
      <w:r>
        <w:rPr>
          <w:rFonts w:hint="eastAsia" w:ascii="仿宋_GB2312" w:hAnsi="仿宋" w:eastAsia="仿宋_GB2312"/>
          <w:kern w:val="0"/>
          <w:sz w:val="32"/>
          <w:szCs w:val="32"/>
          <w:u w:val="single"/>
        </w:rPr>
        <w:t xml:space="preserve"> </w:t>
      </w:r>
      <w:r>
        <w:rPr>
          <w:rFonts w:ascii="仿宋_GB2312" w:hAnsi="仿宋" w:eastAsia="仿宋_GB2312"/>
          <w:kern w:val="0"/>
          <w:sz w:val="32"/>
          <w:szCs w:val="32"/>
          <w:u w:val="single"/>
        </w:rPr>
        <w:t xml:space="preserve">    </w:t>
      </w:r>
      <w:r>
        <w:rPr>
          <w:rFonts w:hint="eastAsia" w:ascii="仿宋_GB2312" w:hAnsi="仿宋" w:eastAsia="仿宋_GB2312"/>
          <w:kern w:val="0"/>
          <w:sz w:val="32"/>
          <w:szCs w:val="32"/>
        </w:rPr>
        <w:t>身份证号</w:t>
      </w:r>
      <w:r>
        <w:rPr>
          <w:rFonts w:hint="eastAsia" w:ascii="仿宋_GB2312" w:hAnsi="仿宋" w:eastAsia="仿宋_GB2312"/>
          <w:kern w:val="0"/>
          <w:sz w:val="32"/>
          <w:szCs w:val="32"/>
          <w:u w:val="single"/>
        </w:rPr>
        <w:t xml:space="preserve"> </w:t>
      </w:r>
      <w:r>
        <w:rPr>
          <w:rFonts w:ascii="仿宋_GB2312" w:hAnsi="仿宋" w:eastAsia="仿宋_GB2312"/>
          <w:kern w:val="0"/>
          <w:sz w:val="32"/>
          <w:szCs w:val="32"/>
          <w:u w:val="single"/>
        </w:rPr>
        <w:t xml:space="preserve">          </w:t>
      </w:r>
      <w:r>
        <w:rPr>
          <w:rFonts w:hint="eastAsia" w:ascii="仿宋_GB2312" w:hAnsi="仿宋" w:eastAsia="仿宋_GB2312"/>
          <w:kern w:val="0"/>
          <w:sz w:val="32"/>
          <w:szCs w:val="32"/>
        </w:rPr>
        <w:t>，自愿放弃宅基地资格权，现郑重承诺：</w:t>
      </w:r>
    </w:p>
    <w:p>
      <w:pPr>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1.不以任何形式使用或占用新宅基地进行建房；</w:t>
      </w:r>
    </w:p>
    <w:p>
      <w:pPr>
        <w:jc w:val="left"/>
        <w:rPr>
          <w:rFonts w:ascii="仿宋_GB2312" w:hAnsi="仿宋" w:eastAsia="仿宋_GB2312"/>
          <w:kern w:val="0"/>
          <w:sz w:val="32"/>
          <w:szCs w:val="32"/>
        </w:rPr>
      </w:pPr>
      <w:r>
        <w:rPr>
          <w:rFonts w:hint="eastAsia" w:ascii="仿宋_GB2312" w:hAnsi="仿宋" w:eastAsia="仿宋_GB2312"/>
          <w:kern w:val="0"/>
          <w:sz w:val="32"/>
          <w:szCs w:val="32"/>
        </w:rPr>
        <w:t xml:space="preserve">    </w:t>
      </w:r>
      <w:r>
        <w:rPr>
          <w:rFonts w:ascii="仿宋_GB2312" w:hAnsi="仿宋" w:eastAsia="仿宋_GB2312"/>
          <w:kern w:val="0"/>
          <w:sz w:val="32"/>
          <w:szCs w:val="32"/>
        </w:rPr>
        <w:t>2</w:t>
      </w:r>
      <w:r>
        <w:rPr>
          <w:rFonts w:hint="eastAsia" w:ascii="仿宋_GB2312" w:hAnsi="仿宋" w:eastAsia="仿宋_GB2312"/>
          <w:kern w:val="0"/>
          <w:sz w:val="32"/>
          <w:szCs w:val="32"/>
        </w:rPr>
        <w:t>.本人承诺依法注销宅基地资格权证（电子）。</w:t>
      </w:r>
    </w:p>
    <w:p>
      <w:pPr>
        <w:jc w:val="left"/>
        <w:rPr>
          <w:rFonts w:ascii="仿宋_GB2312" w:hAnsi="仿宋" w:eastAsia="仿宋_GB2312"/>
          <w:kern w:val="0"/>
          <w:sz w:val="32"/>
          <w:szCs w:val="32"/>
        </w:rPr>
      </w:pPr>
      <w:r>
        <w:rPr>
          <w:rFonts w:hint="eastAsia" w:ascii="仿宋_GB2312" w:hAnsi="仿宋" w:eastAsia="仿宋_GB2312"/>
          <w:kern w:val="0"/>
          <w:sz w:val="32"/>
          <w:szCs w:val="32"/>
        </w:rPr>
        <w:t xml:space="preserve">    如有隐瞒或未履行承诺，本人愿承担一切经济和法律责任。</w:t>
      </w:r>
    </w:p>
    <w:p>
      <w:pPr>
        <w:rPr>
          <w:rFonts w:ascii="仿宋_GB2312" w:hAnsi="仿宋" w:eastAsia="仿宋_GB2312"/>
          <w:kern w:val="0"/>
          <w:sz w:val="32"/>
          <w:szCs w:val="32"/>
        </w:rPr>
      </w:pPr>
    </w:p>
    <w:p>
      <w:pPr>
        <w:rPr>
          <w:rFonts w:ascii="仿宋_GB2312" w:eastAsia="仿宋_GB2312"/>
          <w:kern w:val="0"/>
        </w:rPr>
      </w:pPr>
    </w:p>
    <w:p>
      <w:pPr>
        <w:rPr>
          <w:rFonts w:ascii="仿宋_GB2312" w:eastAsia="仿宋_GB2312"/>
          <w:kern w:val="0"/>
        </w:rPr>
      </w:pPr>
    </w:p>
    <w:p>
      <w:pPr>
        <w:rPr>
          <w:rFonts w:ascii="仿宋_GB2312" w:eastAsia="仿宋_GB2312"/>
          <w:kern w:val="0"/>
        </w:rPr>
      </w:pPr>
    </w:p>
    <w:p>
      <w:pPr>
        <w:rPr>
          <w:rFonts w:ascii="仿宋_GB2312" w:eastAsia="仿宋_GB2312"/>
          <w:kern w:val="0"/>
        </w:rPr>
      </w:pPr>
    </w:p>
    <w:p>
      <w:pPr>
        <w:rPr>
          <w:rFonts w:ascii="仿宋_GB2312" w:eastAsia="仿宋_GB2312"/>
          <w:kern w:val="0"/>
        </w:rPr>
      </w:pPr>
    </w:p>
    <w:p>
      <w:pPr>
        <w:rPr>
          <w:rFonts w:ascii="仿宋_GB2312" w:eastAsia="仿宋_GB2312"/>
          <w:kern w:val="0"/>
        </w:rPr>
      </w:pPr>
    </w:p>
    <w:p>
      <w:pPr>
        <w:rPr>
          <w:rFonts w:ascii="仿宋_GB2312" w:eastAsia="仿宋_GB2312"/>
          <w:kern w:val="0"/>
        </w:rPr>
      </w:pPr>
    </w:p>
    <w:p>
      <w:pPr>
        <w:rPr>
          <w:rFonts w:ascii="仿宋_GB2312" w:eastAsia="仿宋_GB2312"/>
          <w:kern w:val="0"/>
        </w:rPr>
      </w:pPr>
    </w:p>
    <w:p>
      <w:pPr>
        <w:rPr>
          <w:rFonts w:ascii="仿宋_GB2312" w:eastAsia="仿宋_GB2312"/>
          <w:kern w:val="0"/>
        </w:rPr>
      </w:pPr>
    </w:p>
    <w:p>
      <w:pPr>
        <w:rPr>
          <w:rFonts w:ascii="仿宋_GB2312" w:eastAsia="仿宋_GB2312"/>
          <w:kern w:val="0"/>
        </w:rPr>
      </w:pPr>
    </w:p>
    <w:p>
      <w:pPr>
        <w:rPr>
          <w:rFonts w:ascii="仿宋_GB2312" w:eastAsia="仿宋_GB2312"/>
          <w:kern w:val="0"/>
        </w:rPr>
      </w:pPr>
      <w:r>
        <w:rPr>
          <w:rFonts w:hint="eastAsia" w:ascii="仿宋_GB2312" w:eastAsia="仿宋_GB2312"/>
          <w:kern w:val="0"/>
        </w:rPr>
        <w:t xml:space="preserve">                                                </w:t>
      </w:r>
      <w:r>
        <w:rPr>
          <w:rFonts w:hint="eastAsia" w:ascii="仿宋_GB2312" w:hAnsi="仿宋" w:eastAsia="仿宋_GB2312"/>
          <w:kern w:val="0"/>
          <w:sz w:val="32"/>
          <w:szCs w:val="32"/>
        </w:rPr>
        <w:t>承诺人：</w:t>
      </w:r>
    </w:p>
    <w:p>
      <w:pPr>
        <w:rPr>
          <w:rFonts w:ascii="仿宋_GB2312" w:hAnsi="仿宋" w:eastAsia="仿宋_GB2312"/>
          <w:kern w:val="0"/>
          <w:sz w:val="32"/>
          <w:szCs w:val="32"/>
        </w:rPr>
      </w:pPr>
      <w:r>
        <w:rPr>
          <w:rFonts w:hint="eastAsia" w:ascii="仿宋_GB2312" w:hAnsi="仿宋" w:eastAsia="仿宋_GB2312"/>
          <w:kern w:val="0"/>
          <w:sz w:val="32"/>
          <w:szCs w:val="32"/>
        </w:rPr>
        <w:t xml:space="preserve">                                   年   月   日</w:t>
      </w:r>
    </w:p>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rPr>
          <w:rFonts w:ascii="仿宋_GB2312" w:hAnsi="仿宋" w:eastAsia="仿宋_GB2312" w:cs="仿宋_GB2312"/>
          <w:sz w:val="32"/>
          <w:szCs w:val="32"/>
        </w:rPr>
      </w:pPr>
    </w:p>
    <w:p>
      <w:pPr>
        <w:spacing w:line="360" w:lineRule="auto"/>
        <w:rPr>
          <w:rFonts w:ascii="仿宋_GB2312" w:hAnsi="仿宋"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DY167+ZBFGzh-168">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8E"/>
    <w:rsid w:val="0000055C"/>
    <w:rsid w:val="000041F6"/>
    <w:rsid w:val="0000578D"/>
    <w:rsid w:val="00006FA2"/>
    <w:rsid w:val="00010C53"/>
    <w:rsid w:val="0001137E"/>
    <w:rsid w:val="00011918"/>
    <w:rsid w:val="00017054"/>
    <w:rsid w:val="00017105"/>
    <w:rsid w:val="00022861"/>
    <w:rsid w:val="00022E22"/>
    <w:rsid w:val="0002302E"/>
    <w:rsid w:val="00027397"/>
    <w:rsid w:val="00030562"/>
    <w:rsid w:val="00032640"/>
    <w:rsid w:val="00032A4D"/>
    <w:rsid w:val="0003647C"/>
    <w:rsid w:val="00036663"/>
    <w:rsid w:val="00037C8F"/>
    <w:rsid w:val="0004331A"/>
    <w:rsid w:val="000471F8"/>
    <w:rsid w:val="000603EF"/>
    <w:rsid w:val="00060A6C"/>
    <w:rsid w:val="00065E16"/>
    <w:rsid w:val="00070687"/>
    <w:rsid w:val="0007112F"/>
    <w:rsid w:val="0007169E"/>
    <w:rsid w:val="00072429"/>
    <w:rsid w:val="000778AB"/>
    <w:rsid w:val="000819C8"/>
    <w:rsid w:val="00081AC1"/>
    <w:rsid w:val="00086A9F"/>
    <w:rsid w:val="00086EE9"/>
    <w:rsid w:val="000914C7"/>
    <w:rsid w:val="000920B7"/>
    <w:rsid w:val="000930AC"/>
    <w:rsid w:val="00097053"/>
    <w:rsid w:val="000A0849"/>
    <w:rsid w:val="000A4B86"/>
    <w:rsid w:val="000A571F"/>
    <w:rsid w:val="000A5B9C"/>
    <w:rsid w:val="000B0941"/>
    <w:rsid w:val="000B14C4"/>
    <w:rsid w:val="000B3E13"/>
    <w:rsid w:val="000B528A"/>
    <w:rsid w:val="000B57E6"/>
    <w:rsid w:val="000C1D6D"/>
    <w:rsid w:val="000C278D"/>
    <w:rsid w:val="000C27A2"/>
    <w:rsid w:val="000C5A3E"/>
    <w:rsid w:val="000C7334"/>
    <w:rsid w:val="000D019B"/>
    <w:rsid w:val="000D0708"/>
    <w:rsid w:val="000D0FEA"/>
    <w:rsid w:val="000D287F"/>
    <w:rsid w:val="000D317A"/>
    <w:rsid w:val="000D3607"/>
    <w:rsid w:val="000D402C"/>
    <w:rsid w:val="000D4787"/>
    <w:rsid w:val="000D4931"/>
    <w:rsid w:val="000D53FB"/>
    <w:rsid w:val="000D6512"/>
    <w:rsid w:val="000D7C4C"/>
    <w:rsid w:val="000E0B95"/>
    <w:rsid w:val="000E23C3"/>
    <w:rsid w:val="000E377D"/>
    <w:rsid w:val="000E6117"/>
    <w:rsid w:val="000F43B3"/>
    <w:rsid w:val="0010011B"/>
    <w:rsid w:val="00100C41"/>
    <w:rsid w:val="00101682"/>
    <w:rsid w:val="00105238"/>
    <w:rsid w:val="001054DC"/>
    <w:rsid w:val="001075FE"/>
    <w:rsid w:val="0011042F"/>
    <w:rsid w:val="0011142C"/>
    <w:rsid w:val="00116F6C"/>
    <w:rsid w:val="001178AD"/>
    <w:rsid w:val="00126189"/>
    <w:rsid w:val="00127DF7"/>
    <w:rsid w:val="0013532E"/>
    <w:rsid w:val="00150271"/>
    <w:rsid w:val="0015243C"/>
    <w:rsid w:val="00153DFE"/>
    <w:rsid w:val="00157F1D"/>
    <w:rsid w:val="00161504"/>
    <w:rsid w:val="00163989"/>
    <w:rsid w:val="00172B1A"/>
    <w:rsid w:val="0017479C"/>
    <w:rsid w:val="001779D1"/>
    <w:rsid w:val="00177E4B"/>
    <w:rsid w:val="00180019"/>
    <w:rsid w:val="00182484"/>
    <w:rsid w:val="001851F3"/>
    <w:rsid w:val="0018782C"/>
    <w:rsid w:val="0019424C"/>
    <w:rsid w:val="001A0758"/>
    <w:rsid w:val="001A3AD5"/>
    <w:rsid w:val="001B1FDB"/>
    <w:rsid w:val="001B21A8"/>
    <w:rsid w:val="001B55C5"/>
    <w:rsid w:val="001C084E"/>
    <w:rsid w:val="001C738E"/>
    <w:rsid w:val="001D097C"/>
    <w:rsid w:val="001D31AC"/>
    <w:rsid w:val="001D3B73"/>
    <w:rsid w:val="001D3FD3"/>
    <w:rsid w:val="001D623F"/>
    <w:rsid w:val="001E0121"/>
    <w:rsid w:val="001E38F6"/>
    <w:rsid w:val="001E4608"/>
    <w:rsid w:val="001F3890"/>
    <w:rsid w:val="001F526D"/>
    <w:rsid w:val="001F5615"/>
    <w:rsid w:val="00200787"/>
    <w:rsid w:val="0020230B"/>
    <w:rsid w:val="0021268A"/>
    <w:rsid w:val="00212D8A"/>
    <w:rsid w:val="002141B9"/>
    <w:rsid w:val="00214899"/>
    <w:rsid w:val="002213D1"/>
    <w:rsid w:val="00221FC5"/>
    <w:rsid w:val="00223C8F"/>
    <w:rsid w:val="0023167E"/>
    <w:rsid w:val="002403ED"/>
    <w:rsid w:val="00243159"/>
    <w:rsid w:val="0024406B"/>
    <w:rsid w:val="0025343D"/>
    <w:rsid w:val="00255A3C"/>
    <w:rsid w:val="00255FCE"/>
    <w:rsid w:val="00256371"/>
    <w:rsid w:val="00261673"/>
    <w:rsid w:val="0026566E"/>
    <w:rsid w:val="00267A90"/>
    <w:rsid w:val="00267E92"/>
    <w:rsid w:val="00270243"/>
    <w:rsid w:val="002713D8"/>
    <w:rsid w:val="00271B04"/>
    <w:rsid w:val="002751B3"/>
    <w:rsid w:val="00280680"/>
    <w:rsid w:val="00281E9F"/>
    <w:rsid w:val="00282D8B"/>
    <w:rsid w:val="002853D1"/>
    <w:rsid w:val="00286E3C"/>
    <w:rsid w:val="00291DBF"/>
    <w:rsid w:val="00292B5B"/>
    <w:rsid w:val="00293C28"/>
    <w:rsid w:val="002953F3"/>
    <w:rsid w:val="002956B0"/>
    <w:rsid w:val="002A1A0D"/>
    <w:rsid w:val="002A348B"/>
    <w:rsid w:val="002A3BC3"/>
    <w:rsid w:val="002A54FA"/>
    <w:rsid w:val="002B0004"/>
    <w:rsid w:val="002B0CDE"/>
    <w:rsid w:val="002B4750"/>
    <w:rsid w:val="002B6258"/>
    <w:rsid w:val="002C3B50"/>
    <w:rsid w:val="002C535E"/>
    <w:rsid w:val="002C5F79"/>
    <w:rsid w:val="002D0C75"/>
    <w:rsid w:val="002D3A43"/>
    <w:rsid w:val="002E0726"/>
    <w:rsid w:val="002E283D"/>
    <w:rsid w:val="002E538E"/>
    <w:rsid w:val="002F1EB8"/>
    <w:rsid w:val="002F6532"/>
    <w:rsid w:val="002F6F1E"/>
    <w:rsid w:val="003001A5"/>
    <w:rsid w:val="00303938"/>
    <w:rsid w:val="0030419F"/>
    <w:rsid w:val="00306EAF"/>
    <w:rsid w:val="00312CA0"/>
    <w:rsid w:val="00320BF7"/>
    <w:rsid w:val="0032307C"/>
    <w:rsid w:val="00323A8E"/>
    <w:rsid w:val="00326687"/>
    <w:rsid w:val="003272EB"/>
    <w:rsid w:val="003313D4"/>
    <w:rsid w:val="00336563"/>
    <w:rsid w:val="00346612"/>
    <w:rsid w:val="00350FB3"/>
    <w:rsid w:val="00350FFC"/>
    <w:rsid w:val="00352366"/>
    <w:rsid w:val="00352D91"/>
    <w:rsid w:val="003557CC"/>
    <w:rsid w:val="00360ABD"/>
    <w:rsid w:val="003729F8"/>
    <w:rsid w:val="0037337B"/>
    <w:rsid w:val="00374333"/>
    <w:rsid w:val="003756D9"/>
    <w:rsid w:val="00380E4E"/>
    <w:rsid w:val="003823B1"/>
    <w:rsid w:val="003855D2"/>
    <w:rsid w:val="00387533"/>
    <w:rsid w:val="00390F2F"/>
    <w:rsid w:val="0039112C"/>
    <w:rsid w:val="00391E6A"/>
    <w:rsid w:val="00393488"/>
    <w:rsid w:val="00395F8A"/>
    <w:rsid w:val="00397C2C"/>
    <w:rsid w:val="003A12C4"/>
    <w:rsid w:val="003C07A3"/>
    <w:rsid w:val="003C215F"/>
    <w:rsid w:val="003C43B0"/>
    <w:rsid w:val="003C4537"/>
    <w:rsid w:val="003C6EDD"/>
    <w:rsid w:val="003C6F0A"/>
    <w:rsid w:val="003C7F8B"/>
    <w:rsid w:val="003D1654"/>
    <w:rsid w:val="003D5901"/>
    <w:rsid w:val="003E0A6F"/>
    <w:rsid w:val="003E5515"/>
    <w:rsid w:val="003E5A1B"/>
    <w:rsid w:val="003E6886"/>
    <w:rsid w:val="003E6AF3"/>
    <w:rsid w:val="003F4A5E"/>
    <w:rsid w:val="00401F3A"/>
    <w:rsid w:val="00402C0E"/>
    <w:rsid w:val="00404945"/>
    <w:rsid w:val="00405942"/>
    <w:rsid w:val="00406B8C"/>
    <w:rsid w:val="00406E7A"/>
    <w:rsid w:val="00407272"/>
    <w:rsid w:val="004078DB"/>
    <w:rsid w:val="004303AE"/>
    <w:rsid w:val="0043180F"/>
    <w:rsid w:val="00432FA3"/>
    <w:rsid w:val="0043593B"/>
    <w:rsid w:val="00444BF0"/>
    <w:rsid w:val="004516D9"/>
    <w:rsid w:val="00451E65"/>
    <w:rsid w:val="004704A6"/>
    <w:rsid w:val="00470E1D"/>
    <w:rsid w:val="00473312"/>
    <w:rsid w:val="004733ED"/>
    <w:rsid w:val="00473D02"/>
    <w:rsid w:val="00474B03"/>
    <w:rsid w:val="00475B89"/>
    <w:rsid w:val="00484B7A"/>
    <w:rsid w:val="00487074"/>
    <w:rsid w:val="0048727D"/>
    <w:rsid w:val="0048793F"/>
    <w:rsid w:val="0049162A"/>
    <w:rsid w:val="00493763"/>
    <w:rsid w:val="004A4C4B"/>
    <w:rsid w:val="004A5D88"/>
    <w:rsid w:val="004B296F"/>
    <w:rsid w:val="004B2AC9"/>
    <w:rsid w:val="004B339C"/>
    <w:rsid w:val="004B6143"/>
    <w:rsid w:val="004B70CE"/>
    <w:rsid w:val="004C1AD1"/>
    <w:rsid w:val="004C4836"/>
    <w:rsid w:val="004C4F95"/>
    <w:rsid w:val="004C6AC5"/>
    <w:rsid w:val="004D121C"/>
    <w:rsid w:val="004D643B"/>
    <w:rsid w:val="004D7F30"/>
    <w:rsid w:val="004E1438"/>
    <w:rsid w:val="004E190D"/>
    <w:rsid w:val="004E4526"/>
    <w:rsid w:val="004F0E2D"/>
    <w:rsid w:val="004F31FB"/>
    <w:rsid w:val="004F3453"/>
    <w:rsid w:val="004F6E57"/>
    <w:rsid w:val="005000A5"/>
    <w:rsid w:val="005015EC"/>
    <w:rsid w:val="005060A9"/>
    <w:rsid w:val="0050627E"/>
    <w:rsid w:val="00507335"/>
    <w:rsid w:val="005128A2"/>
    <w:rsid w:val="00513AFB"/>
    <w:rsid w:val="00516529"/>
    <w:rsid w:val="00521065"/>
    <w:rsid w:val="005220C6"/>
    <w:rsid w:val="0052327F"/>
    <w:rsid w:val="00524097"/>
    <w:rsid w:val="00532FA6"/>
    <w:rsid w:val="00536078"/>
    <w:rsid w:val="00540BF4"/>
    <w:rsid w:val="00540E25"/>
    <w:rsid w:val="0054174E"/>
    <w:rsid w:val="00544F8C"/>
    <w:rsid w:val="00550F45"/>
    <w:rsid w:val="005537FD"/>
    <w:rsid w:val="00553C88"/>
    <w:rsid w:val="005542A6"/>
    <w:rsid w:val="005564BD"/>
    <w:rsid w:val="00556539"/>
    <w:rsid w:val="00560D1A"/>
    <w:rsid w:val="0056136B"/>
    <w:rsid w:val="005617DE"/>
    <w:rsid w:val="005632E5"/>
    <w:rsid w:val="00563616"/>
    <w:rsid w:val="00567443"/>
    <w:rsid w:val="00570082"/>
    <w:rsid w:val="005702C8"/>
    <w:rsid w:val="005759D0"/>
    <w:rsid w:val="00582524"/>
    <w:rsid w:val="005836D3"/>
    <w:rsid w:val="00585DD3"/>
    <w:rsid w:val="005862CC"/>
    <w:rsid w:val="0058692B"/>
    <w:rsid w:val="00587C5A"/>
    <w:rsid w:val="0059004E"/>
    <w:rsid w:val="00590E31"/>
    <w:rsid w:val="00592BD3"/>
    <w:rsid w:val="0059415E"/>
    <w:rsid w:val="005A2F4F"/>
    <w:rsid w:val="005A329C"/>
    <w:rsid w:val="005A3595"/>
    <w:rsid w:val="005A40FC"/>
    <w:rsid w:val="005A4871"/>
    <w:rsid w:val="005A67B7"/>
    <w:rsid w:val="005A74C6"/>
    <w:rsid w:val="005A7935"/>
    <w:rsid w:val="005B1B7D"/>
    <w:rsid w:val="005B24FB"/>
    <w:rsid w:val="005B32A1"/>
    <w:rsid w:val="005B52EB"/>
    <w:rsid w:val="005B5A51"/>
    <w:rsid w:val="005C2D8D"/>
    <w:rsid w:val="005C4B53"/>
    <w:rsid w:val="005C4E9E"/>
    <w:rsid w:val="005D12B4"/>
    <w:rsid w:val="005D13E9"/>
    <w:rsid w:val="005D1E30"/>
    <w:rsid w:val="005D1FE1"/>
    <w:rsid w:val="005D421D"/>
    <w:rsid w:val="005D428D"/>
    <w:rsid w:val="005D76F7"/>
    <w:rsid w:val="005E2DBD"/>
    <w:rsid w:val="005E6F8C"/>
    <w:rsid w:val="005E7786"/>
    <w:rsid w:val="005F05FC"/>
    <w:rsid w:val="005F0852"/>
    <w:rsid w:val="005F39FC"/>
    <w:rsid w:val="005F4558"/>
    <w:rsid w:val="005F466F"/>
    <w:rsid w:val="005F4901"/>
    <w:rsid w:val="005F7589"/>
    <w:rsid w:val="00607CC2"/>
    <w:rsid w:val="006154AC"/>
    <w:rsid w:val="00623F69"/>
    <w:rsid w:val="00626804"/>
    <w:rsid w:val="006276BB"/>
    <w:rsid w:val="00627DCD"/>
    <w:rsid w:val="00632670"/>
    <w:rsid w:val="00634F2B"/>
    <w:rsid w:val="006360B2"/>
    <w:rsid w:val="0063702C"/>
    <w:rsid w:val="0063747E"/>
    <w:rsid w:val="00646DA9"/>
    <w:rsid w:val="006475EF"/>
    <w:rsid w:val="00650968"/>
    <w:rsid w:val="006519C8"/>
    <w:rsid w:val="006559A5"/>
    <w:rsid w:val="00655ED4"/>
    <w:rsid w:val="006577A1"/>
    <w:rsid w:val="00664CD0"/>
    <w:rsid w:val="00666337"/>
    <w:rsid w:val="00666FE5"/>
    <w:rsid w:val="0066708C"/>
    <w:rsid w:val="0067041C"/>
    <w:rsid w:val="006709A9"/>
    <w:rsid w:val="006768B6"/>
    <w:rsid w:val="00677758"/>
    <w:rsid w:val="006810A9"/>
    <w:rsid w:val="006836B8"/>
    <w:rsid w:val="00683FB9"/>
    <w:rsid w:val="0068447E"/>
    <w:rsid w:val="00693920"/>
    <w:rsid w:val="006941F6"/>
    <w:rsid w:val="006A1179"/>
    <w:rsid w:val="006A25CE"/>
    <w:rsid w:val="006A792E"/>
    <w:rsid w:val="006B0933"/>
    <w:rsid w:val="006B5FF2"/>
    <w:rsid w:val="006B6D27"/>
    <w:rsid w:val="006C743E"/>
    <w:rsid w:val="006C7497"/>
    <w:rsid w:val="006D1C78"/>
    <w:rsid w:val="006D1D82"/>
    <w:rsid w:val="006D35B6"/>
    <w:rsid w:val="006D4093"/>
    <w:rsid w:val="006D4A8C"/>
    <w:rsid w:val="006D5753"/>
    <w:rsid w:val="006D6B1E"/>
    <w:rsid w:val="006E6B18"/>
    <w:rsid w:val="006F1296"/>
    <w:rsid w:val="006F1370"/>
    <w:rsid w:val="006F1ADE"/>
    <w:rsid w:val="006F2118"/>
    <w:rsid w:val="006F4074"/>
    <w:rsid w:val="007030F2"/>
    <w:rsid w:val="00707EBF"/>
    <w:rsid w:val="00712425"/>
    <w:rsid w:val="007174ED"/>
    <w:rsid w:val="00722C53"/>
    <w:rsid w:val="00727C7D"/>
    <w:rsid w:val="007328BF"/>
    <w:rsid w:val="0073549A"/>
    <w:rsid w:val="00741BF5"/>
    <w:rsid w:val="007511D5"/>
    <w:rsid w:val="007567EB"/>
    <w:rsid w:val="00756805"/>
    <w:rsid w:val="0076043F"/>
    <w:rsid w:val="00762B68"/>
    <w:rsid w:val="00763BC5"/>
    <w:rsid w:val="00765169"/>
    <w:rsid w:val="0076624E"/>
    <w:rsid w:val="007668CF"/>
    <w:rsid w:val="00770F80"/>
    <w:rsid w:val="00771ABE"/>
    <w:rsid w:val="0077434F"/>
    <w:rsid w:val="007755C3"/>
    <w:rsid w:val="00782302"/>
    <w:rsid w:val="00782D56"/>
    <w:rsid w:val="007847CC"/>
    <w:rsid w:val="00791597"/>
    <w:rsid w:val="007921B0"/>
    <w:rsid w:val="00792957"/>
    <w:rsid w:val="00793193"/>
    <w:rsid w:val="00793FA6"/>
    <w:rsid w:val="007A12A2"/>
    <w:rsid w:val="007A297C"/>
    <w:rsid w:val="007A387D"/>
    <w:rsid w:val="007A7CDA"/>
    <w:rsid w:val="007B2E3D"/>
    <w:rsid w:val="007B6A32"/>
    <w:rsid w:val="007C1BB3"/>
    <w:rsid w:val="007C3C4F"/>
    <w:rsid w:val="007C51CE"/>
    <w:rsid w:val="007C783F"/>
    <w:rsid w:val="007D0243"/>
    <w:rsid w:val="007D435A"/>
    <w:rsid w:val="007D7651"/>
    <w:rsid w:val="007E0367"/>
    <w:rsid w:val="007E3552"/>
    <w:rsid w:val="007E5132"/>
    <w:rsid w:val="007E5C7E"/>
    <w:rsid w:val="007E5C8F"/>
    <w:rsid w:val="007E78C6"/>
    <w:rsid w:val="007F4620"/>
    <w:rsid w:val="007F4CF7"/>
    <w:rsid w:val="007F6F3F"/>
    <w:rsid w:val="007F712C"/>
    <w:rsid w:val="00804B05"/>
    <w:rsid w:val="00816367"/>
    <w:rsid w:val="00821BA4"/>
    <w:rsid w:val="0082541E"/>
    <w:rsid w:val="008257FA"/>
    <w:rsid w:val="0082621A"/>
    <w:rsid w:val="00827754"/>
    <w:rsid w:val="008328A6"/>
    <w:rsid w:val="008342A0"/>
    <w:rsid w:val="00834556"/>
    <w:rsid w:val="00836088"/>
    <w:rsid w:val="0084001E"/>
    <w:rsid w:val="008460B8"/>
    <w:rsid w:val="00846B90"/>
    <w:rsid w:val="00852FF3"/>
    <w:rsid w:val="00855837"/>
    <w:rsid w:val="00855EB4"/>
    <w:rsid w:val="00856383"/>
    <w:rsid w:val="008673F7"/>
    <w:rsid w:val="00870B21"/>
    <w:rsid w:val="0087611A"/>
    <w:rsid w:val="00877424"/>
    <w:rsid w:val="00881559"/>
    <w:rsid w:val="0088257A"/>
    <w:rsid w:val="00884CC7"/>
    <w:rsid w:val="00884E56"/>
    <w:rsid w:val="00886B37"/>
    <w:rsid w:val="008901D1"/>
    <w:rsid w:val="008950CF"/>
    <w:rsid w:val="008A0864"/>
    <w:rsid w:val="008A28C7"/>
    <w:rsid w:val="008A7BE8"/>
    <w:rsid w:val="008B4A8F"/>
    <w:rsid w:val="008B6F7F"/>
    <w:rsid w:val="008B7715"/>
    <w:rsid w:val="008C0751"/>
    <w:rsid w:val="008C1128"/>
    <w:rsid w:val="008C1359"/>
    <w:rsid w:val="008C42D8"/>
    <w:rsid w:val="008C5246"/>
    <w:rsid w:val="008C56E0"/>
    <w:rsid w:val="008D0042"/>
    <w:rsid w:val="008D2CE9"/>
    <w:rsid w:val="008D3CC1"/>
    <w:rsid w:val="008D47FE"/>
    <w:rsid w:val="008D5102"/>
    <w:rsid w:val="008D582E"/>
    <w:rsid w:val="008D6D60"/>
    <w:rsid w:val="008E07D7"/>
    <w:rsid w:val="008E0CF7"/>
    <w:rsid w:val="008E6EFD"/>
    <w:rsid w:val="008E72C2"/>
    <w:rsid w:val="008F4004"/>
    <w:rsid w:val="008F43A3"/>
    <w:rsid w:val="008F5201"/>
    <w:rsid w:val="008F6260"/>
    <w:rsid w:val="008F62BB"/>
    <w:rsid w:val="008F65D0"/>
    <w:rsid w:val="00904465"/>
    <w:rsid w:val="0090590F"/>
    <w:rsid w:val="009062DD"/>
    <w:rsid w:val="009107AA"/>
    <w:rsid w:val="0091123C"/>
    <w:rsid w:val="0092175B"/>
    <w:rsid w:val="00923ABB"/>
    <w:rsid w:val="009263CC"/>
    <w:rsid w:val="00937322"/>
    <w:rsid w:val="00940F4B"/>
    <w:rsid w:val="00944621"/>
    <w:rsid w:val="009508BB"/>
    <w:rsid w:val="00950F89"/>
    <w:rsid w:val="00951F70"/>
    <w:rsid w:val="00956EF8"/>
    <w:rsid w:val="00965D4F"/>
    <w:rsid w:val="0096609C"/>
    <w:rsid w:val="00967E62"/>
    <w:rsid w:val="009743FB"/>
    <w:rsid w:val="00975B76"/>
    <w:rsid w:val="00977E6D"/>
    <w:rsid w:val="00987CF2"/>
    <w:rsid w:val="00993827"/>
    <w:rsid w:val="00993D6B"/>
    <w:rsid w:val="009942C0"/>
    <w:rsid w:val="00995467"/>
    <w:rsid w:val="00995A34"/>
    <w:rsid w:val="009A1D96"/>
    <w:rsid w:val="009A4774"/>
    <w:rsid w:val="009A60C2"/>
    <w:rsid w:val="009B3CBC"/>
    <w:rsid w:val="009C06DF"/>
    <w:rsid w:val="009C19C9"/>
    <w:rsid w:val="009C24DD"/>
    <w:rsid w:val="009D026B"/>
    <w:rsid w:val="009D02B7"/>
    <w:rsid w:val="009D0EE8"/>
    <w:rsid w:val="009D0F8A"/>
    <w:rsid w:val="009E0238"/>
    <w:rsid w:val="009E2F82"/>
    <w:rsid w:val="009E5002"/>
    <w:rsid w:val="009E507D"/>
    <w:rsid w:val="009F1252"/>
    <w:rsid w:val="009F43EE"/>
    <w:rsid w:val="009F5F07"/>
    <w:rsid w:val="00A001F5"/>
    <w:rsid w:val="00A038A2"/>
    <w:rsid w:val="00A06F9D"/>
    <w:rsid w:val="00A07018"/>
    <w:rsid w:val="00A07835"/>
    <w:rsid w:val="00A134F2"/>
    <w:rsid w:val="00A21CA7"/>
    <w:rsid w:val="00A24CF3"/>
    <w:rsid w:val="00A27566"/>
    <w:rsid w:val="00A27EEF"/>
    <w:rsid w:val="00A31919"/>
    <w:rsid w:val="00A3213D"/>
    <w:rsid w:val="00A32288"/>
    <w:rsid w:val="00A32CBF"/>
    <w:rsid w:val="00A33671"/>
    <w:rsid w:val="00A37939"/>
    <w:rsid w:val="00A404DB"/>
    <w:rsid w:val="00A40DBB"/>
    <w:rsid w:val="00A45373"/>
    <w:rsid w:val="00A455EB"/>
    <w:rsid w:val="00A46B27"/>
    <w:rsid w:val="00A50C2F"/>
    <w:rsid w:val="00A5227A"/>
    <w:rsid w:val="00A54066"/>
    <w:rsid w:val="00A557F2"/>
    <w:rsid w:val="00A64BDF"/>
    <w:rsid w:val="00A66CDE"/>
    <w:rsid w:val="00A7324B"/>
    <w:rsid w:val="00A839BF"/>
    <w:rsid w:val="00A866FE"/>
    <w:rsid w:val="00A9341A"/>
    <w:rsid w:val="00A946AB"/>
    <w:rsid w:val="00A96047"/>
    <w:rsid w:val="00A978B4"/>
    <w:rsid w:val="00AA007E"/>
    <w:rsid w:val="00AA2405"/>
    <w:rsid w:val="00AC1E5F"/>
    <w:rsid w:val="00AC36E8"/>
    <w:rsid w:val="00AC5FE5"/>
    <w:rsid w:val="00AC6869"/>
    <w:rsid w:val="00AD351F"/>
    <w:rsid w:val="00AD63E0"/>
    <w:rsid w:val="00AE3197"/>
    <w:rsid w:val="00AE5651"/>
    <w:rsid w:val="00AE5960"/>
    <w:rsid w:val="00AE63F9"/>
    <w:rsid w:val="00AF0AA4"/>
    <w:rsid w:val="00AF4494"/>
    <w:rsid w:val="00B01F44"/>
    <w:rsid w:val="00B06DEB"/>
    <w:rsid w:val="00B11585"/>
    <w:rsid w:val="00B1479C"/>
    <w:rsid w:val="00B15486"/>
    <w:rsid w:val="00B16FDF"/>
    <w:rsid w:val="00B176E5"/>
    <w:rsid w:val="00B17802"/>
    <w:rsid w:val="00B2585C"/>
    <w:rsid w:val="00B262D1"/>
    <w:rsid w:val="00B270A6"/>
    <w:rsid w:val="00B32C48"/>
    <w:rsid w:val="00B3335F"/>
    <w:rsid w:val="00B44708"/>
    <w:rsid w:val="00B453E9"/>
    <w:rsid w:val="00B457E3"/>
    <w:rsid w:val="00B460A9"/>
    <w:rsid w:val="00B47A91"/>
    <w:rsid w:val="00B532B1"/>
    <w:rsid w:val="00B55996"/>
    <w:rsid w:val="00B57805"/>
    <w:rsid w:val="00B612EA"/>
    <w:rsid w:val="00B635DB"/>
    <w:rsid w:val="00B655BD"/>
    <w:rsid w:val="00B66C75"/>
    <w:rsid w:val="00B7095A"/>
    <w:rsid w:val="00B763AD"/>
    <w:rsid w:val="00B77163"/>
    <w:rsid w:val="00B77FD5"/>
    <w:rsid w:val="00B83A60"/>
    <w:rsid w:val="00B84B2D"/>
    <w:rsid w:val="00B84FAF"/>
    <w:rsid w:val="00B943AA"/>
    <w:rsid w:val="00B974F9"/>
    <w:rsid w:val="00BA0FAF"/>
    <w:rsid w:val="00BA1A40"/>
    <w:rsid w:val="00BA5560"/>
    <w:rsid w:val="00BA67A7"/>
    <w:rsid w:val="00BB1394"/>
    <w:rsid w:val="00BB1A6A"/>
    <w:rsid w:val="00BB4887"/>
    <w:rsid w:val="00BB48B9"/>
    <w:rsid w:val="00BB7AA4"/>
    <w:rsid w:val="00BC2EB0"/>
    <w:rsid w:val="00BC5621"/>
    <w:rsid w:val="00BC6608"/>
    <w:rsid w:val="00BC7CEA"/>
    <w:rsid w:val="00BD51B9"/>
    <w:rsid w:val="00BE2C58"/>
    <w:rsid w:val="00BE2CD7"/>
    <w:rsid w:val="00BE4898"/>
    <w:rsid w:val="00BE4A1F"/>
    <w:rsid w:val="00BE7859"/>
    <w:rsid w:val="00BF06F9"/>
    <w:rsid w:val="00BF0971"/>
    <w:rsid w:val="00BF495F"/>
    <w:rsid w:val="00BF5DCC"/>
    <w:rsid w:val="00BF78DF"/>
    <w:rsid w:val="00C02526"/>
    <w:rsid w:val="00C05F0B"/>
    <w:rsid w:val="00C10B93"/>
    <w:rsid w:val="00C1272C"/>
    <w:rsid w:val="00C130B6"/>
    <w:rsid w:val="00C21BEB"/>
    <w:rsid w:val="00C22C94"/>
    <w:rsid w:val="00C2315B"/>
    <w:rsid w:val="00C23D5D"/>
    <w:rsid w:val="00C249C4"/>
    <w:rsid w:val="00C30522"/>
    <w:rsid w:val="00C30E4C"/>
    <w:rsid w:val="00C3231E"/>
    <w:rsid w:val="00C355B9"/>
    <w:rsid w:val="00C403A7"/>
    <w:rsid w:val="00C4110B"/>
    <w:rsid w:val="00C4330E"/>
    <w:rsid w:val="00C4759D"/>
    <w:rsid w:val="00C54599"/>
    <w:rsid w:val="00C54686"/>
    <w:rsid w:val="00C56AE5"/>
    <w:rsid w:val="00C66F02"/>
    <w:rsid w:val="00C67309"/>
    <w:rsid w:val="00C70D50"/>
    <w:rsid w:val="00C7203B"/>
    <w:rsid w:val="00C742DF"/>
    <w:rsid w:val="00C80EDA"/>
    <w:rsid w:val="00C81700"/>
    <w:rsid w:val="00C85659"/>
    <w:rsid w:val="00C857E5"/>
    <w:rsid w:val="00C870CB"/>
    <w:rsid w:val="00C873F6"/>
    <w:rsid w:val="00C914F8"/>
    <w:rsid w:val="00CA0D59"/>
    <w:rsid w:val="00CB3DE9"/>
    <w:rsid w:val="00CB5780"/>
    <w:rsid w:val="00CB57C5"/>
    <w:rsid w:val="00CB70ED"/>
    <w:rsid w:val="00CC081C"/>
    <w:rsid w:val="00CC1012"/>
    <w:rsid w:val="00CC332F"/>
    <w:rsid w:val="00CD1D0D"/>
    <w:rsid w:val="00CD22FB"/>
    <w:rsid w:val="00CD3AB2"/>
    <w:rsid w:val="00CE03ED"/>
    <w:rsid w:val="00CE3741"/>
    <w:rsid w:val="00CE47BE"/>
    <w:rsid w:val="00CF3638"/>
    <w:rsid w:val="00CF6EDD"/>
    <w:rsid w:val="00CF6FD3"/>
    <w:rsid w:val="00D02B6E"/>
    <w:rsid w:val="00D07A4A"/>
    <w:rsid w:val="00D07EBD"/>
    <w:rsid w:val="00D112E8"/>
    <w:rsid w:val="00D121A3"/>
    <w:rsid w:val="00D124CF"/>
    <w:rsid w:val="00D12B97"/>
    <w:rsid w:val="00D151EF"/>
    <w:rsid w:val="00D2394E"/>
    <w:rsid w:val="00D2403B"/>
    <w:rsid w:val="00D31233"/>
    <w:rsid w:val="00D3271C"/>
    <w:rsid w:val="00D33C20"/>
    <w:rsid w:val="00D362BB"/>
    <w:rsid w:val="00D3646C"/>
    <w:rsid w:val="00D36D52"/>
    <w:rsid w:val="00D372F1"/>
    <w:rsid w:val="00D42D5C"/>
    <w:rsid w:val="00D4462D"/>
    <w:rsid w:val="00D51BA0"/>
    <w:rsid w:val="00D52782"/>
    <w:rsid w:val="00D52E2F"/>
    <w:rsid w:val="00D54A22"/>
    <w:rsid w:val="00D56F69"/>
    <w:rsid w:val="00D609BB"/>
    <w:rsid w:val="00D60F7A"/>
    <w:rsid w:val="00D647B1"/>
    <w:rsid w:val="00D657B3"/>
    <w:rsid w:val="00D7463B"/>
    <w:rsid w:val="00D778AF"/>
    <w:rsid w:val="00D800DD"/>
    <w:rsid w:val="00D8592E"/>
    <w:rsid w:val="00D85E50"/>
    <w:rsid w:val="00D90520"/>
    <w:rsid w:val="00D9539A"/>
    <w:rsid w:val="00D9606F"/>
    <w:rsid w:val="00D961B1"/>
    <w:rsid w:val="00DA1627"/>
    <w:rsid w:val="00DA57C5"/>
    <w:rsid w:val="00DB36FC"/>
    <w:rsid w:val="00DB3C5B"/>
    <w:rsid w:val="00DB5590"/>
    <w:rsid w:val="00DB6B51"/>
    <w:rsid w:val="00DC0458"/>
    <w:rsid w:val="00DC1351"/>
    <w:rsid w:val="00DC6098"/>
    <w:rsid w:val="00DC6C85"/>
    <w:rsid w:val="00DC7566"/>
    <w:rsid w:val="00DC79C4"/>
    <w:rsid w:val="00DD12B3"/>
    <w:rsid w:val="00DD2A7D"/>
    <w:rsid w:val="00DD3ACD"/>
    <w:rsid w:val="00DD6218"/>
    <w:rsid w:val="00DD74F9"/>
    <w:rsid w:val="00DE2610"/>
    <w:rsid w:val="00DE34C1"/>
    <w:rsid w:val="00DE487C"/>
    <w:rsid w:val="00DE7718"/>
    <w:rsid w:val="00DF03C4"/>
    <w:rsid w:val="00DF1E70"/>
    <w:rsid w:val="00DF363C"/>
    <w:rsid w:val="00DF421F"/>
    <w:rsid w:val="00DF4401"/>
    <w:rsid w:val="00DF45B1"/>
    <w:rsid w:val="00DF6F4B"/>
    <w:rsid w:val="00E00AF1"/>
    <w:rsid w:val="00E01022"/>
    <w:rsid w:val="00E030AB"/>
    <w:rsid w:val="00E03565"/>
    <w:rsid w:val="00E03E10"/>
    <w:rsid w:val="00E04D1F"/>
    <w:rsid w:val="00E05B95"/>
    <w:rsid w:val="00E07D97"/>
    <w:rsid w:val="00E10AE0"/>
    <w:rsid w:val="00E1352D"/>
    <w:rsid w:val="00E15953"/>
    <w:rsid w:val="00E22518"/>
    <w:rsid w:val="00E24126"/>
    <w:rsid w:val="00E2445A"/>
    <w:rsid w:val="00E246E0"/>
    <w:rsid w:val="00E255F3"/>
    <w:rsid w:val="00E27EB6"/>
    <w:rsid w:val="00E368EF"/>
    <w:rsid w:val="00E37D63"/>
    <w:rsid w:val="00E43860"/>
    <w:rsid w:val="00E4578D"/>
    <w:rsid w:val="00E51A33"/>
    <w:rsid w:val="00E61D54"/>
    <w:rsid w:val="00E621A5"/>
    <w:rsid w:val="00E6369C"/>
    <w:rsid w:val="00E64531"/>
    <w:rsid w:val="00E66D01"/>
    <w:rsid w:val="00E71D82"/>
    <w:rsid w:val="00E75C61"/>
    <w:rsid w:val="00E831CD"/>
    <w:rsid w:val="00E83480"/>
    <w:rsid w:val="00E83561"/>
    <w:rsid w:val="00E84D3E"/>
    <w:rsid w:val="00E85E01"/>
    <w:rsid w:val="00E903BF"/>
    <w:rsid w:val="00E90A1A"/>
    <w:rsid w:val="00E922B7"/>
    <w:rsid w:val="00E928B3"/>
    <w:rsid w:val="00E95531"/>
    <w:rsid w:val="00E96EC1"/>
    <w:rsid w:val="00EA067F"/>
    <w:rsid w:val="00EA10C9"/>
    <w:rsid w:val="00EA2E00"/>
    <w:rsid w:val="00EB29E5"/>
    <w:rsid w:val="00EB32C8"/>
    <w:rsid w:val="00EB3548"/>
    <w:rsid w:val="00EB3A91"/>
    <w:rsid w:val="00EB61D2"/>
    <w:rsid w:val="00EB6DE4"/>
    <w:rsid w:val="00EC1266"/>
    <w:rsid w:val="00EC4BEF"/>
    <w:rsid w:val="00EC614C"/>
    <w:rsid w:val="00ED1E27"/>
    <w:rsid w:val="00ED29DA"/>
    <w:rsid w:val="00ED5560"/>
    <w:rsid w:val="00EE0835"/>
    <w:rsid w:val="00EE6374"/>
    <w:rsid w:val="00EE63C1"/>
    <w:rsid w:val="00EE6F1D"/>
    <w:rsid w:val="00EF1F06"/>
    <w:rsid w:val="00EF2EB5"/>
    <w:rsid w:val="00F027CB"/>
    <w:rsid w:val="00F03F20"/>
    <w:rsid w:val="00F04C80"/>
    <w:rsid w:val="00F06876"/>
    <w:rsid w:val="00F117D7"/>
    <w:rsid w:val="00F15299"/>
    <w:rsid w:val="00F16738"/>
    <w:rsid w:val="00F1675A"/>
    <w:rsid w:val="00F17A42"/>
    <w:rsid w:val="00F22129"/>
    <w:rsid w:val="00F23281"/>
    <w:rsid w:val="00F23C8B"/>
    <w:rsid w:val="00F258BE"/>
    <w:rsid w:val="00F326C9"/>
    <w:rsid w:val="00F3693E"/>
    <w:rsid w:val="00F40B1A"/>
    <w:rsid w:val="00F4215E"/>
    <w:rsid w:val="00F42BF7"/>
    <w:rsid w:val="00F44489"/>
    <w:rsid w:val="00F560D6"/>
    <w:rsid w:val="00F564E2"/>
    <w:rsid w:val="00F629CF"/>
    <w:rsid w:val="00F62D21"/>
    <w:rsid w:val="00F64815"/>
    <w:rsid w:val="00F653B7"/>
    <w:rsid w:val="00F73AE0"/>
    <w:rsid w:val="00F74786"/>
    <w:rsid w:val="00F8197E"/>
    <w:rsid w:val="00F82843"/>
    <w:rsid w:val="00F84649"/>
    <w:rsid w:val="00F86253"/>
    <w:rsid w:val="00F92810"/>
    <w:rsid w:val="00F92F41"/>
    <w:rsid w:val="00F93A41"/>
    <w:rsid w:val="00F95612"/>
    <w:rsid w:val="00F957C0"/>
    <w:rsid w:val="00F961EC"/>
    <w:rsid w:val="00FA0559"/>
    <w:rsid w:val="00FB70EF"/>
    <w:rsid w:val="00FB7BC6"/>
    <w:rsid w:val="00FC4375"/>
    <w:rsid w:val="00FC47C7"/>
    <w:rsid w:val="00FC576F"/>
    <w:rsid w:val="00FD2B8A"/>
    <w:rsid w:val="00FE1647"/>
    <w:rsid w:val="00FE2696"/>
    <w:rsid w:val="00FE2BBA"/>
    <w:rsid w:val="00FE58E6"/>
    <w:rsid w:val="00FE596C"/>
    <w:rsid w:val="00FF0968"/>
    <w:rsid w:val="00FF179A"/>
    <w:rsid w:val="00FF4EF4"/>
    <w:rsid w:val="00FF6571"/>
    <w:rsid w:val="00FF6E7C"/>
    <w:rsid w:val="00FF717A"/>
    <w:rsid w:val="04D00A0B"/>
    <w:rsid w:val="0E203670"/>
    <w:rsid w:val="0E914EBE"/>
    <w:rsid w:val="1FD11418"/>
    <w:rsid w:val="25301B7F"/>
    <w:rsid w:val="2AA754DB"/>
    <w:rsid w:val="2F7D3903"/>
    <w:rsid w:val="2FC924E2"/>
    <w:rsid w:val="330903B4"/>
    <w:rsid w:val="416F4523"/>
    <w:rsid w:val="475F259F"/>
    <w:rsid w:val="5170716B"/>
    <w:rsid w:val="527207DE"/>
    <w:rsid w:val="60EE7C80"/>
    <w:rsid w:val="679A7E36"/>
    <w:rsid w:val="69805124"/>
    <w:rsid w:val="6C475DF7"/>
    <w:rsid w:val="6C982DB3"/>
    <w:rsid w:val="6CF05A66"/>
    <w:rsid w:val="6D5408FA"/>
    <w:rsid w:val="6E7025D8"/>
    <w:rsid w:val="75BD2406"/>
    <w:rsid w:val="771F1A4E"/>
    <w:rsid w:val="7F984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eastAsia="宋体"/>
      <w:sz w:val="21"/>
    </w:rPr>
  </w:style>
  <w:style w:type="paragraph" w:styleId="3">
    <w:name w:val="Body Text"/>
    <w:basedOn w:val="1"/>
    <w:next w:val="2"/>
    <w:qFormat/>
    <w:uiPriority w:val="0"/>
    <w:rPr>
      <w:rFonts w:ascii="Arial" w:hAnsi="Arial"/>
      <w:bCs/>
      <w:sz w:val="24"/>
    </w:rPr>
  </w:style>
  <w:style w:type="paragraph" w:styleId="4">
    <w:name w:val="annotation text"/>
    <w:basedOn w:val="1"/>
    <w:link w:val="16"/>
    <w:semiHidden/>
    <w:unhideWhenUsed/>
    <w:qFormat/>
    <w:uiPriority w:val="99"/>
    <w:pPr>
      <w:jc w:val="left"/>
    </w:p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17"/>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semiHidden/>
    <w:unhideWhenUsed/>
    <w:qFormat/>
    <w:uiPriority w:val="99"/>
    <w:rPr>
      <w:sz w:val="21"/>
      <w:szCs w:val="21"/>
    </w:rPr>
  </w:style>
  <w:style w:type="character" w:customStyle="1" w:styleId="14">
    <w:name w:val="页眉 Char"/>
    <w:basedOn w:val="12"/>
    <w:link w:val="7"/>
    <w:qFormat/>
    <w:uiPriority w:val="99"/>
    <w:rPr>
      <w:sz w:val="18"/>
      <w:szCs w:val="18"/>
    </w:rPr>
  </w:style>
  <w:style w:type="character" w:customStyle="1" w:styleId="15">
    <w:name w:val="页脚 Char"/>
    <w:basedOn w:val="12"/>
    <w:link w:val="6"/>
    <w:qFormat/>
    <w:uiPriority w:val="99"/>
    <w:rPr>
      <w:sz w:val="18"/>
      <w:szCs w:val="18"/>
    </w:rPr>
  </w:style>
  <w:style w:type="character" w:customStyle="1" w:styleId="16">
    <w:name w:val="批注文字 Char"/>
    <w:basedOn w:val="12"/>
    <w:link w:val="4"/>
    <w:semiHidden/>
    <w:qFormat/>
    <w:uiPriority w:val="99"/>
  </w:style>
  <w:style w:type="character" w:customStyle="1" w:styleId="17">
    <w:name w:val="批注主题 Char"/>
    <w:basedOn w:val="16"/>
    <w:link w:val="9"/>
    <w:semiHidden/>
    <w:qFormat/>
    <w:uiPriority w:val="99"/>
    <w:rPr>
      <w:b/>
      <w:bCs/>
    </w:rPr>
  </w:style>
  <w:style w:type="character" w:customStyle="1" w:styleId="18">
    <w:name w:val="批注框文本 Char"/>
    <w:basedOn w:val="12"/>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B8BBE-DA64-40AC-AF74-8932DFE161B2}">
  <ds:schemaRefs/>
</ds:datastoreItem>
</file>

<file path=docProps/app.xml><?xml version="1.0" encoding="utf-8"?>
<Properties xmlns="http://schemas.openxmlformats.org/officeDocument/2006/extended-properties" xmlns:vt="http://schemas.openxmlformats.org/officeDocument/2006/docPropsVTypes">
  <Template>Normal</Template>
  <Pages>13</Pages>
  <Words>682</Words>
  <Characters>3892</Characters>
  <Lines>32</Lines>
  <Paragraphs>9</Paragraphs>
  <TotalTime>2</TotalTime>
  <ScaleCrop>false</ScaleCrop>
  <LinksUpToDate>false</LinksUpToDate>
  <CharactersWithSpaces>4565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2021-05-28T00:35:00Z</dcterms:created>
  <dc:creator>zqm</dc:creator>
  <cp:lastModifiedBy>shine</cp:lastModifiedBy>
  <cp:lastPrinted>2021-04-14T08:51:00Z</cp:lastPrinted>
  <dcterms:modified xsi:type="dcterms:W3CDTF">2021-06-28T08:00:14Z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